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10F0E" w14:textId="6C3FD3E7" w:rsidR="00177E21" w:rsidRPr="00177E21" w:rsidRDefault="00177E21" w:rsidP="000F558E">
      <w:pPr>
        <w:pStyle w:val="Nadpis2"/>
        <w:spacing w:line="480" w:lineRule="auto"/>
        <w:rPr>
          <w:color w:val="auto"/>
          <w:sz w:val="36"/>
          <w:szCs w:val="36"/>
          <w:u w:val="single"/>
        </w:rPr>
      </w:pPr>
      <w:r w:rsidRPr="00A80724">
        <w:rPr>
          <w:color w:val="auto"/>
          <w:sz w:val="36"/>
          <w:szCs w:val="36"/>
          <w:u w:val="single"/>
        </w:rPr>
        <w:t xml:space="preserve">Jméno studenta: </w:t>
      </w:r>
    </w:p>
    <w:p w14:paraId="3E2179D6" w14:textId="31FA5947" w:rsidR="00177E21" w:rsidRPr="00177E21" w:rsidRDefault="00177E21" w:rsidP="000F558E">
      <w:pPr>
        <w:pStyle w:val="Nadpis3"/>
        <w:spacing w:line="600" w:lineRule="auto"/>
        <w:rPr>
          <w:b/>
          <w:bCs/>
          <w:color w:val="auto"/>
          <w:u w:val="single"/>
        </w:rPr>
      </w:pPr>
      <w:r w:rsidRPr="00A80724">
        <w:rPr>
          <w:b/>
          <w:bCs/>
          <w:color w:val="auto"/>
          <w:u w:val="single"/>
        </w:rPr>
        <w:t>Seznam četby k maturitě</w:t>
      </w:r>
    </w:p>
    <w:p w14:paraId="6C63753F" w14:textId="58832805" w:rsidR="00177E21" w:rsidRPr="00177E21" w:rsidRDefault="00177E21" w:rsidP="000F558E">
      <w:pPr>
        <w:pStyle w:val="Nadpis3"/>
        <w:spacing w:before="120" w:after="120" w:line="360" w:lineRule="auto"/>
        <w:rPr>
          <w:b/>
          <w:bCs/>
          <w:color w:val="auto"/>
          <w:u w:val="single"/>
        </w:rPr>
      </w:pPr>
      <w:r w:rsidRPr="000F558E">
        <w:rPr>
          <w:b/>
          <w:bCs/>
          <w:color w:val="auto"/>
          <w:u w:val="single"/>
        </w:rPr>
        <w:t>Světová a česká literatura do konce 18. století</w:t>
      </w:r>
    </w:p>
    <w:p w14:paraId="3E95D4DE" w14:textId="79E47068" w:rsidR="00177E21" w:rsidRPr="000F558E" w:rsidRDefault="00177E21" w:rsidP="000F558E">
      <w:pPr>
        <w:pStyle w:val="Odstavecseseznamem"/>
        <w:numPr>
          <w:ilvl w:val="0"/>
          <w:numId w:val="1"/>
        </w:numPr>
        <w:spacing w:after="80" w:line="240" w:lineRule="auto"/>
        <w:ind w:left="476" w:hanging="357"/>
        <w:contextualSpacing w:val="0"/>
        <w:rPr>
          <w:rFonts w:ascii="Times New Roman" w:hAnsi="Times New Roman" w:cs="Times New Roman"/>
          <w:sz w:val="22"/>
          <w:szCs w:val="22"/>
        </w:rPr>
      </w:pPr>
      <w:r w:rsidRPr="000F558E">
        <w:rPr>
          <w:rFonts w:ascii="Times New Roman" w:hAnsi="Times New Roman" w:cs="Times New Roman"/>
          <w:sz w:val="22"/>
          <w:szCs w:val="22"/>
        </w:rPr>
        <w:t>Defoe D. – Robinson Crusoe</w:t>
      </w:r>
    </w:p>
    <w:p w14:paraId="1514208B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Epos o Gilgamešovi   </w:t>
      </w:r>
    </w:p>
    <w:p w14:paraId="40312A72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Ezop – Bajky (překlad od Petra Tůmy)  </w:t>
      </w:r>
    </w:p>
    <w:p w14:paraId="393628DD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Goldoni C. – Sluha dvou pánů </w:t>
      </w:r>
    </w:p>
    <w:p w14:paraId="6DCA6AC4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Homér – </w:t>
      </w:r>
      <w:proofErr w:type="spellStart"/>
      <w:r w:rsidRPr="00177E21">
        <w:rPr>
          <w:rFonts w:ascii="Times New Roman" w:hAnsi="Times New Roman" w:cs="Times New Roman"/>
          <w:sz w:val="22"/>
          <w:szCs w:val="22"/>
        </w:rPr>
        <w:t>Odysseia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   </w:t>
      </w:r>
    </w:p>
    <w:p w14:paraId="096EE229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Moliére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– Lakomec          </w:t>
      </w:r>
    </w:p>
    <w:p w14:paraId="7DE6E33B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Píseň o Rolandovi    </w:t>
      </w:r>
    </w:p>
    <w:p w14:paraId="1DA8524F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Shakespeare W. – Hamlet (překlad od Martina Hilského)</w:t>
      </w:r>
    </w:p>
    <w:p w14:paraId="5D6A6E8C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Shakespeare W. – Romeo a Julie (překlad od Martina Hilského)</w:t>
      </w:r>
    </w:p>
    <w:p w14:paraId="7DDA76B7" w14:textId="6AADCA99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Shakespeare W. – Sonety (překlad od Martina Hilského)</w:t>
      </w:r>
    </w:p>
    <w:p w14:paraId="1D494453" w14:textId="177444C9" w:rsidR="00177E21" w:rsidRPr="00177E21" w:rsidRDefault="00177E21" w:rsidP="000F558E">
      <w:pPr>
        <w:pStyle w:val="Nadpis3"/>
        <w:spacing w:before="120" w:after="120" w:line="360" w:lineRule="auto"/>
        <w:rPr>
          <w:b/>
          <w:bCs/>
          <w:color w:val="auto"/>
          <w:u w:val="single"/>
        </w:rPr>
      </w:pPr>
      <w:r w:rsidRPr="000F558E">
        <w:rPr>
          <w:b/>
          <w:bCs/>
          <w:color w:val="auto"/>
          <w:u w:val="single"/>
        </w:rPr>
        <w:t xml:space="preserve">Světová a česká </w:t>
      </w:r>
      <w:r w:rsidR="00A80724" w:rsidRPr="000F558E">
        <w:rPr>
          <w:b/>
          <w:bCs/>
          <w:color w:val="auto"/>
          <w:u w:val="single"/>
        </w:rPr>
        <w:t>literatura 19.</w:t>
      </w:r>
      <w:r w:rsidRPr="000F558E">
        <w:rPr>
          <w:b/>
          <w:bCs/>
          <w:color w:val="auto"/>
          <w:u w:val="single"/>
        </w:rPr>
        <w:t xml:space="preserve"> století</w:t>
      </w:r>
    </w:p>
    <w:p w14:paraId="1ECEEDBC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Borovský K. H. – Král Lávra</w:t>
      </w:r>
    </w:p>
    <w:p w14:paraId="03830703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Borovský K. H. – Křest sv. Vladimíra</w:t>
      </w:r>
    </w:p>
    <w:p w14:paraId="54B0BD07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Borovský K. H. – Tyrolské elegie</w:t>
      </w:r>
    </w:p>
    <w:p w14:paraId="1B50A590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Čelakovský F. L. – Toman a lesní panna</w:t>
      </w:r>
    </w:p>
    <w:p w14:paraId="7FEC4DFD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Čech S. – Nový epochální výlet pana Broučka, tentokráte do XV. století </w:t>
      </w:r>
    </w:p>
    <w:p w14:paraId="2778EA75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Dickens Ch. – Vánoční koleda       </w:t>
      </w:r>
    </w:p>
    <w:p w14:paraId="64C7549B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Erben K. J. – Kytice</w:t>
      </w:r>
    </w:p>
    <w:p w14:paraId="4E05B0CC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Gogol N. V. – Revizor</w:t>
      </w:r>
    </w:p>
    <w:p w14:paraId="4B5C70EE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Hugo V. – Chrám Matky Boží v Paříži</w:t>
      </w:r>
    </w:p>
    <w:p w14:paraId="346526BD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Jirásek A. – Psohlavci</w:t>
      </w:r>
    </w:p>
    <w:p w14:paraId="278BF70E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Mácha K. H. – Máj</w:t>
      </w:r>
    </w:p>
    <w:p w14:paraId="3F91981F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Mácha K. H. – </w:t>
      </w:r>
      <w:proofErr w:type="spellStart"/>
      <w:r w:rsidRPr="00177E21">
        <w:rPr>
          <w:rFonts w:ascii="Times New Roman" w:hAnsi="Times New Roman" w:cs="Times New Roman"/>
          <w:sz w:val="22"/>
          <w:szCs w:val="22"/>
        </w:rPr>
        <w:t>Marinka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F85B467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Maupassant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G. – Kulička</w:t>
      </w:r>
    </w:p>
    <w:p w14:paraId="5766B6C6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Mrštíkové A. a V. – Maryša</w:t>
      </w:r>
    </w:p>
    <w:p w14:paraId="1A7E9E3A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Němcová B. – Divá Bára</w:t>
      </w:r>
    </w:p>
    <w:p w14:paraId="0688D7D0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Neruda J. – Balady a romance</w:t>
      </w:r>
    </w:p>
    <w:p w14:paraId="4ACBF7A4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Neruda J. – Povídky malostranské</w:t>
      </w:r>
    </w:p>
    <w:p w14:paraId="0DE82772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Poe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E. A. – Jáma a kyvadlo a jiné povídky </w:t>
      </w:r>
    </w:p>
    <w:p w14:paraId="1E3E043A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Poe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E. A – Krkavec (překlad od T. Jacka) </w:t>
      </w:r>
    </w:p>
    <w:p w14:paraId="4C34E74E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Puškin A. S. – Evžen Oněgin</w:t>
      </w:r>
    </w:p>
    <w:p w14:paraId="249A8B0E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Puškin A. S. – Piková dáma   </w:t>
      </w:r>
    </w:p>
    <w:p w14:paraId="57D56B41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lastRenderedPageBreak/>
        <w:t>Shelleyová M. – Frankenstein</w:t>
      </w:r>
    </w:p>
    <w:p w14:paraId="31808E48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Šlejhar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J. K. – Kuře melancholik </w:t>
      </w:r>
    </w:p>
    <w:p w14:paraId="2BDF28B0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Tyl J. K. – Strakonický dudák</w:t>
      </w:r>
    </w:p>
    <w:p w14:paraId="2B28BB2F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Verne J. – Dvacet tisíc mil pod mořem    </w:t>
      </w:r>
    </w:p>
    <w:p w14:paraId="54A1CC58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Vrchlický J. – Noc na Karlštejně</w:t>
      </w:r>
    </w:p>
    <w:p w14:paraId="5E2936BD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Wilde O. – Obraz Doriana </w:t>
      </w:r>
      <w:proofErr w:type="spellStart"/>
      <w:r w:rsidRPr="00177E21">
        <w:rPr>
          <w:rFonts w:ascii="Times New Roman" w:hAnsi="Times New Roman" w:cs="Times New Roman"/>
          <w:sz w:val="22"/>
          <w:szCs w:val="22"/>
        </w:rPr>
        <w:t>Graye</w:t>
      </w:r>
      <w:proofErr w:type="spellEnd"/>
    </w:p>
    <w:p w14:paraId="3FA78AB1" w14:textId="63BA6C0F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Wilde O. – Šťastný princ a jiné pohádky</w:t>
      </w:r>
    </w:p>
    <w:p w14:paraId="718376F4" w14:textId="61CF3334" w:rsidR="00177E21" w:rsidRPr="00177E21" w:rsidRDefault="00A80724" w:rsidP="000F558E">
      <w:pPr>
        <w:pStyle w:val="Nadpis3"/>
        <w:spacing w:before="120" w:after="120" w:line="360" w:lineRule="auto"/>
        <w:rPr>
          <w:b/>
          <w:bCs/>
          <w:color w:val="auto"/>
          <w:u w:val="single"/>
        </w:rPr>
      </w:pPr>
      <w:r w:rsidRPr="000F558E">
        <w:rPr>
          <w:b/>
          <w:bCs/>
          <w:color w:val="auto"/>
          <w:u w:val="single"/>
        </w:rPr>
        <w:t>Světová literatura</w:t>
      </w:r>
      <w:r w:rsidR="00177E21" w:rsidRPr="000F558E">
        <w:rPr>
          <w:b/>
          <w:bCs/>
          <w:color w:val="auto"/>
          <w:u w:val="single"/>
        </w:rPr>
        <w:t xml:space="preserve"> </w:t>
      </w:r>
      <w:smartTag w:uri="urn:schemas-microsoft-com:office:smarttags" w:element="metricconverter">
        <w:smartTagPr>
          <w:attr w:name="ProductID" w:val="20. a"/>
        </w:smartTagPr>
        <w:r w:rsidR="00177E21" w:rsidRPr="000F558E">
          <w:rPr>
            <w:b/>
            <w:bCs/>
            <w:color w:val="auto"/>
            <w:u w:val="single"/>
          </w:rPr>
          <w:t>20. a</w:t>
        </w:r>
      </w:smartTag>
      <w:r w:rsidR="00177E21" w:rsidRPr="000F558E">
        <w:rPr>
          <w:b/>
          <w:bCs/>
          <w:color w:val="auto"/>
          <w:u w:val="single"/>
        </w:rPr>
        <w:t xml:space="preserve"> 21. století</w:t>
      </w:r>
    </w:p>
    <w:p w14:paraId="5B777463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Bradbury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R. – 451 stupňů Fahrenheita</w:t>
      </w:r>
    </w:p>
    <w:p w14:paraId="10B8DCA6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Brown D. – Šifra mistra Leonarda</w:t>
      </w:r>
    </w:p>
    <w:p w14:paraId="1EF58840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Burgess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A. – Mechanický pomeranč</w:t>
      </w:r>
    </w:p>
    <w:p w14:paraId="4C78BEB7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Burroughs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W. S. – Feťák  </w:t>
      </w:r>
    </w:p>
    <w:p w14:paraId="4F39468D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Clavell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J. – Král krysa  </w:t>
      </w:r>
    </w:p>
    <w:p w14:paraId="6354616B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Coelho P. – Alchymista</w:t>
      </w:r>
    </w:p>
    <w:p w14:paraId="372A29AD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Collinsová S. – </w:t>
      </w:r>
      <w:proofErr w:type="spellStart"/>
      <w:r w:rsidRPr="00177E21">
        <w:rPr>
          <w:rFonts w:ascii="Times New Roman" w:hAnsi="Times New Roman" w:cs="Times New Roman"/>
          <w:sz w:val="22"/>
          <w:szCs w:val="22"/>
        </w:rPr>
        <w:t>Hunger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77E21">
        <w:rPr>
          <w:rFonts w:ascii="Times New Roman" w:hAnsi="Times New Roman" w:cs="Times New Roman"/>
          <w:sz w:val="22"/>
          <w:szCs w:val="22"/>
        </w:rPr>
        <w:t>Games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>: Aréna smrti</w:t>
      </w:r>
    </w:p>
    <w:p w14:paraId="678DA996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Exupéry A. – Malý princ</w:t>
      </w:r>
    </w:p>
    <w:p w14:paraId="40AFD43B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Fisher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R. – Rytíř v rezavém brnění</w:t>
      </w:r>
    </w:p>
    <w:p w14:paraId="346DB520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Fitzgerald F. S. – Podivuhodný příběh Benjamina </w:t>
      </w:r>
      <w:proofErr w:type="spellStart"/>
      <w:r w:rsidRPr="00177E21">
        <w:rPr>
          <w:rFonts w:ascii="Times New Roman" w:hAnsi="Times New Roman" w:cs="Times New Roman"/>
          <w:sz w:val="22"/>
          <w:szCs w:val="22"/>
        </w:rPr>
        <w:t>Buttona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FCA505C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Fitzgerald F. S. – Velký Gatsby</w:t>
      </w:r>
    </w:p>
    <w:p w14:paraId="3F79BB0E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Frank A.  – Zadní dům</w:t>
      </w:r>
    </w:p>
    <w:p w14:paraId="3C09D5A3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Glukhovski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D. – Metro 2033 </w:t>
      </w:r>
    </w:p>
    <w:p w14:paraId="6055A7FA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Golding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W. – Pán much </w:t>
      </w:r>
    </w:p>
    <w:p w14:paraId="511A12E3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Green J. – Hvězdy nám nepřály</w:t>
      </w:r>
    </w:p>
    <w:p w14:paraId="70536BF9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Hemingway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E. – Stařec a moře </w:t>
      </w:r>
    </w:p>
    <w:p w14:paraId="4B6223AC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Christiane F. – My děti ze stanice ZOO</w:t>
      </w:r>
    </w:p>
    <w:p w14:paraId="0EFF4CD6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Jonasson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J. – Stoletý stařík, který vylezl z okna a zmizel</w:t>
      </w:r>
    </w:p>
    <w:p w14:paraId="73336EED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Kafka F. – Proměna</w:t>
      </w:r>
    </w:p>
    <w:p w14:paraId="17337B5A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Kesey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K. E. – Vyhoďme ho z kola ven </w:t>
      </w:r>
    </w:p>
    <w:p w14:paraId="2D0FEBE9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King S. – Zelená míle</w:t>
      </w:r>
    </w:p>
    <w:p w14:paraId="56DA16AB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Krakauer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J. – Útěk do divočiny</w:t>
      </w:r>
    </w:p>
    <w:p w14:paraId="07A493D6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Merle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R. – Smrt je mým řemeslem</w:t>
      </w:r>
    </w:p>
    <w:p w14:paraId="4FC839EE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Morpurgo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M. – Válečný kůň</w:t>
      </w:r>
    </w:p>
    <w:p w14:paraId="4F633A59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Orwell G. – Farma zvířat </w:t>
      </w:r>
    </w:p>
    <w:p w14:paraId="2CC24ED6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Orwell G. – 1984</w:t>
      </w:r>
    </w:p>
    <w:p w14:paraId="35572DCD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Remarque E. M. – Na západní frontě klid</w:t>
      </w:r>
    </w:p>
    <w:p w14:paraId="6C84E4F1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Rolland R. – Petr a Lucie</w:t>
      </w:r>
    </w:p>
    <w:p w14:paraId="414FD8BA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Rowlingová J. K. – Harry Potter a vězeň z Azkabanu</w:t>
      </w:r>
    </w:p>
    <w:p w14:paraId="2F3A360E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Ryan P. – Jak jsem vyhrál válku</w:t>
      </w:r>
    </w:p>
    <w:p w14:paraId="673892CC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Sapkowski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A. – Poslední přání</w:t>
      </w:r>
    </w:p>
    <w:p w14:paraId="0064828A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Saroyan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W. – </w:t>
      </w:r>
      <w:proofErr w:type="spellStart"/>
      <w:r w:rsidRPr="00177E21">
        <w:rPr>
          <w:rFonts w:ascii="Times New Roman" w:hAnsi="Times New Roman" w:cs="Times New Roman"/>
          <w:sz w:val="22"/>
          <w:szCs w:val="22"/>
        </w:rPr>
        <w:t>Tracyho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tygr</w:t>
      </w:r>
    </w:p>
    <w:p w14:paraId="2AF0A739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Sartre J. P. – Zeď</w:t>
      </w:r>
    </w:p>
    <w:p w14:paraId="6D4C0D4C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lastRenderedPageBreak/>
        <w:t>Schreiber J. – Tisíce metrů ode dna</w:t>
      </w:r>
    </w:p>
    <w:p w14:paraId="19A711CD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Steinbeck J. – O myších a lidech</w:t>
      </w:r>
    </w:p>
    <w:p w14:paraId="39629C3F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Tolkien J. R. R. – Hobit</w:t>
      </w:r>
    </w:p>
    <w:p w14:paraId="1710EE43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Tolkien J. R. R. – Pán prstenů</w:t>
      </w:r>
    </w:p>
    <w:p w14:paraId="7F913DDA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Weir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A. – Marťan</w:t>
      </w:r>
    </w:p>
    <w:p w14:paraId="28E1F652" w14:textId="7F5503B0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Wyndham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J. – Den </w:t>
      </w:r>
      <w:proofErr w:type="spellStart"/>
      <w:r w:rsidRPr="00177E21">
        <w:rPr>
          <w:rFonts w:ascii="Times New Roman" w:hAnsi="Times New Roman" w:cs="Times New Roman"/>
          <w:sz w:val="22"/>
          <w:szCs w:val="22"/>
        </w:rPr>
        <w:t>trifidů</w:t>
      </w:r>
      <w:proofErr w:type="spellEnd"/>
    </w:p>
    <w:p w14:paraId="248985C7" w14:textId="7B7B6DEC" w:rsidR="00177E21" w:rsidRPr="00177E21" w:rsidRDefault="00A80724" w:rsidP="000F558E">
      <w:pPr>
        <w:pStyle w:val="Nadpis3"/>
        <w:spacing w:before="120" w:after="120" w:line="360" w:lineRule="auto"/>
        <w:rPr>
          <w:b/>
          <w:bCs/>
          <w:color w:val="auto"/>
          <w:u w:val="single"/>
        </w:rPr>
      </w:pPr>
      <w:r w:rsidRPr="000F558E">
        <w:rPr>
          <w:b/>
          <w:bCs/>
          <w:color w:val="auto"/>
          <w:u w:val="single"/>
        </w:rPr>
        <w:t>Česká literatura</w:t>
      </w:r>
      <w:r w:rsidR="00177E21" w:rsidRPr="000F558E">
        <w:rPr>
          <w:b/>
          <w:bCs/>
          <w:color w:val="auto"/>
          <w:u w:val="single"/>
        </w:rPr>
        <w:t xml:space="preserve"> </w:t>
      </w:r>
      <w:smartTag w:uri="urn:schemas-microsoft-com:office:smarttags" w:element="metricconverter">
        <w:smartTagPr>
          <w:attr w:name="ProductID" w:val="20. a"/>
        </w:smartTagPr>
        <w:r w:rsidR="00177E21" w:rsidRPr="000F558E">
          <w:rPr>
            <w:b/>
            <w:bCs/>
            <w:color w:val="auto"/>
            <w:u w:val="single"/>
          </w:rPr>
          <w:t>20. a</w:t>
        </w:r>
      </w:smartTag>
      <w:r w:rsidR="00177E21" w:rsidRPr="000F558E">
        <w:rPr>
          <w:b/>
          <w:bCs/>
          <w:color w:val="auto"/>
          <w:u w:val="single"/>
        </w:rPr>
        <w:t xml:space="preserve"> 21. století</w:t>
      </w:r>
    </w:p>
    <w:p w14:paraId="4ADDE741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Bass E. – Klapzubova jedenáctka </w:t>
      </w:r>
      <w:r w:rsidRPr="00177E21">
        <w:rPr>
          <w:rFonts w:ascii="Times New Roman" w:hAnsi="Times New Roman" w:cs="Times New Roman"/>
          <w:sz w:val="22"/>
          <w:szCs w:val="22"/>
        </w:rPr>
        <w:tab/>
      </w:r>
    </w:p>
    <w:p w14:paraId="3DFD78C9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Čapek K. – Bílá nemoc </w:t>
      </w:r>
    </w:p>
    <w:p w14:paraId="400F9E7F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Čapek K. – Matka</w:t>
      </w:r>
    </w:p>
    <w:p w14:paraId="3240420F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Čapek K. – Povídky z jedné kapsy</w:t>
      </w:r>
    </w:p>
    <w:p w14:paraId="6632FDB5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Čapek K. – Povídky z druhé kapsy    </w:t>
      </w:r>
    </w:p>
    <w:p w14:paraId="4D3BF4CD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Čapek K. – R.U.R. </w:t>
      </w:r>
    </w:p>
    <w:p w14:paraId="102B3378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Červenková M. – Počítám s tebou</w:t>
      </w:r>
    </w:p>
    <w:p w14:paraId="646231A6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Dousková I. – Hrdý </w:t>
      </w:r>
      <w:proofErr w:type="spellStart"/>
      <w:r w:rsidRPr="00177E21">
        <w:rPr>
          <w:rFonts w:ascii="Times New Roman" w:hAnsi="Times New Roman" w:cs="Times New Roman"/>
          <w:sz w:val="22"/>
          <w:szCs w:val="22"/>
        </w:rPr>
        <w:t>Budžes</w:t>
      </w:r>
      <w:proofErr w:type="spellEnd"/>
    </w:p>
    <w:p w14:paraId="261789D8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Dyk V. – Krysař</w:t>
      </w:r>
    </w:p>
    <w:p w14:paraId="700FE374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Fuks L. – Spalovač mrtvol </w:t>
      </w:r>
    </w:p>
    <w:p w14:paraId="2C95DDFD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Hlavsová R. – Deníky z krypty</w:t>
      </w:r>
    </w:p>
    <w:p w14:paraId="0C720EB3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Hašek J. – Osudy dobrého vojáka Švejka za světové války      </w:t>
      </w:r>
      <w:r w:rsidRPr="00177E21">
        <w:rPr>
          <w:rFonts w:ascii="Times New Roman" w:hAnsi="Times New Roman" w:cs="Times New Roman"/>
          <w:sz w:val="22"/>
          <w:szCs w:val="22"/>
        </w:rPr>
        <w:tab/>
      </w:r>
    </w:p>
    <w:p w14:paraId="0EAAB010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Hrabal B. – Postřižiny</w:t>
      </w:r>
    </w:p>
    <w:p w14:paraId="453110C8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Hrabě V. – Blues pro bláznivou holku</w:t>
      </w:r>
    </w:p>
    <w:p w14:paraId="065DA0A0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Jirotka Z. – Saturnin</w:t>
      </w:r>
    </w:p>
    <w:p w14:paraId="50E7D70A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John R. – Memento</w:t>
      </w:r>
    </w:p>
    <w:p w14:paraId="69318E52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Kolektiv autorů – Za 5 minut zvoní</w:t>
      </w:r>
    </w:p>
    <w:p w14:paraId="2D2DCB03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Krpálek L. – Cesta na Olymp</w:t>
      </w:r>
    </w:p>
    <w:p w14:paraId="50D20928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Kundera M. – Směšné lásky</w:t>
      </w:r>
    </w:p>
    <w:p w14:paraId="24B61FEB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Legátová K. – Želary</w:t>
      </w:r>
    </w:p>
    <w:p w14:paraId="79F352C9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Lehečková D. – Poupátka</w:t>
      </w:r>
    </w:p>
    <w:p w14:paraId="06BBCFC0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Lustig A. – Démanty noci</w:t>
      </w:r>
    </w:p>
    <w:p w14:paraId="6E1DAD6C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Lustig A. – Modlitba pro Kateřinu Horovitzovou </w:t>
      </w:r>
    </w:p>
    <w:p w14:paraId="0392FCAD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Mornštajnová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A. – Hana</w:t>
      </w:r>
    </w:p>
    <w:p w14:paraId="38F436D0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Olbracht I. – Nikola Šuhaj loupežník   </w:t>
      </w:r>
    </w:p>
    <w:p w14:paraId="0BE7ABB9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Ondra A. – Horolezec tělem i duší</w:t>
      </w:r>
    </w:p>
    <w:p w14:paraId="51B389BC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Otčenášek J. – Romeo, Julie a tma</w:t>
      </w:r>
    </w:p>
    <w:p w14:paraId="6FB7CD9B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Pavel O. – Smrt krásných srnců</w:t>
      </w:r>
    </w:p>
    <w:p w14:paraId="7957AB1E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Procházka J. W. – Mrtvá šelma </w:t>
      </w:r>
    </w:p>
    <w:p w14:paraId="334C88D2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Starý R. – </w:t>
      </w:r>
      <w:proofErr w:type="spellStart"/>
      <w:r w:rsidRPr="00177E21">
        <w:rPr>
          <w:rFonts w:ascii="Times New Roman" w:hAnsi="Times New Roman" w:cs="Times New Roman"/>
          <w:sz w:val="22"/>
          <w:szCs w:val="22"/>
        </w:rPr>
        <w:t>Arila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– Stříbrné město </w:t>
      </w:r>
    </w:p>
    <w:p w14:paraId="1A29C1EC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Seifert J. – Maminka</w:t>
      </w:r>
    </w:p>
    <w:p w14:paraId="4F014836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Svěrák Z., Smoljak L. – Dobytí severního pólu</w:t>
      </w:r>
    </w:p>
    <w:p w14:paraId="7F3C1269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Svěrák Z., Smoljak L. – Vyšetřování ztráty třídní knihy</w:t>
      </w:r>
    </w:p>
    <w:p w14:paraId="3E9B3B55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Šabach P. – Hovno hoří </w:t>
      </w:r>
    </w:p>
    <w:p w14:paraId="64400903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lastRenderedPageBreak/>
        <w:t>Šabach P. – Občanský průkaz</w:t>
      </w:r>
    </w:p>
    <w:p w14:paraId="07A6AFD4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 xml:space="preserve">Šebek T. – Mise </w:t>
      </w:r>
      <w:proofErr w:type="spellStart"/>
      <w:r w:rsidRPr="00177E21">
        <w:rPr>
          <w:rFonts w:ascii="Times New Roman" w:hAnsi="Times New Roman" w:cs="Times New Roman"/>
          <w:sz w:val="22"/>
          <w:szCs w:val="22"/>
        </w:rPr>
        <w:t>Afgánistán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0B41589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Špitálníková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N. - Severka</w:t>
      </w:r>
    </w:p>
    <w:p w14:paraId="37AAE11E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Trpková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K. – Stvůra</w:t>
      </w:r>
    </w:p>
    <w:p w14:paraId="318B0627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Varáčková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M. – Chyť mě, když padám</w:t>
      </w:r>
    </w:p>
    <w:p w14:paraId="3D77E03B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Vančura V. – Rozmarné léto</w:t>
      </w:r>
    </w:p>
    <w:p w14:paraId="3AE21E03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Viewegh M. – Báječná léta pod psa</w:t>
      </w:r>
    </w:p>
    <w:p w14:paraId="0FA6261F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Viewegh M. – Účastníci zájezdu</w:t>
      </w:r>
    </w:p>
    <w:p w14:paraId="74111C3F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r w:rsidRPr="00177E21">
        <w:rPr>
          <w:rFonts w:ascii="Times New Roman" w:hAnsi="Times New Roman" w:cs="Times New Roman"/>
          <w:sz w:val="22"/>
          <w:szCs w:val="22"/>
        </w:rPr>
        <w:t>Wolker J. – Host do domu</w:t>
      </w:r>
    </w:p>
    <w:p w14:paraId="4F758470" w14:textId="77777777" w:rsidR="00177E21" w:rsidRPr="00177E21" w:rsidRDefault="00177E21" w:rsidP="000F558E">
      <w:pPr>
        <w:numPr>
          <w:ilvl w:val="0"/>
          <w:numId w:val="1"/>
        </w:numPr>
        <w:spacing w:after="80" w:line="240" w:lineRule="auto"/>
        <w:ind w:left="476" w:hanging="357"/>
        <w:rPr>
          <w:rFonts w:ascii="Times New Roman" w:hAnsi="Times New Roman" w:cs="Times New Roman"/>
          <w:sz w:val="22"/>
          <w:szCs w:val="22"/>
        </w:rPr>
      </w:pPr>
      <w:proofErr w:type="spellStart"/>
      <w:r w:rsidRPr="00177E21">
        <w:rPr>
          <w:rFonts w:ascii="Times New Roman" w:hAnsi="Times New Roman" w:cs="Times New Roman"/>
          <w:sz w:val="22"/>
          <w:szCs w:val="22"/>
        </w:rPr>
        <w:t>Zibura</w:t>
      </w:r>
      <w:proofErr w:type="spellEnd"/>
      <w:r w:rsidRPr="00177E21">
        <w:rPr>
          <w:rFonts w:ascii="Times New Roman" w:hAnsi="Times New Roman" w:cs="Times New Roman"/>
          <w:sz w:val="22"/>
          <w:szCs w:val="22"/>
        </w:rPr>
        <w:t xml:space="preserve"> L. – 40 dní pěšky do Jeruzaléma</w:t>
      </w:r>
    </w:p>
    <w:p w14:paraId="6A6697B9" w14:textId="77777777" w:rsidR="00177E21" w:rsidRPr="00177E21" w:rsidRDefault="00177E21" w:rsidP="00177E21">
      <w:pPr>
        <w:rPr>
          <w:rFonts w:ascii="Times New Roman" w:hAnsi="Times New Roman" w:cs="Times New Roman"/>
        </w:rPr>
      </w:pPr>
    </w:p>
    <w:p w14:paraId="7CD788A4" w14:textId="77777777" w:rsidR="00177E21" w:rsidRPr="00177E21" w:rsidRDefault="00177E21" w:rsidP="00177E21">
      <w:pPr>
        <w:rPr>
          <w:rFonts w:ascii="Times New Roman" w:hAnsi="Times New Roman" w:cs="Times New Roman"/>
        </w:rPr>
      </w:pPr>
    </w:p>
    <w:p w14:paraId="73A2061E" w14:textId="37681365" w:rsidR="00177E21" w:rsidRPr="00177E21" w:rsidRDefault="00A80724" w:rsidP="00A8072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</w:t>
      </w:r>
      <w:r w:rsidR="00177E21" w:rsidRPr="00177E21">
        <w:rPr>
          <w:rFonts w:ascii="Times New Roman" w:hAnsi="Times New Roman" w:cs="Times New Roman"/>
        </w:rPr>
        <w:t>------</w:t>
      </w:r>
      <w:r>
        <w:rPr>
          <w:rFonts w:ascii="Times New Roman" w:hAnsi="Times New Roman" w:cs="Times New Roman"/>
        </w:rPr>
        <w:t>--</w:t>
      </w:r>
      <w:r w:rsidR="00177E21" w:rsidRPr="00177E21">
        <w:rPr>
          <w:rFonts w:ascii="Times New Roman" w:hAnsi="Times New Roman" w:cs="Times New Roman"/>
        </w:rPr>
        <w:t>----------------------------------</w:t>
      </w:r>
    </w:p>
    <w:p w14:paraId="29D1A78F" w14:textId="73E09B33" w:rsidR="00177E21" w:rsidRPr="00177E21" w:rsidRDefault="00177E21" w:rsidP="00A80724">
      <w:pPr>
        <w:jc w:val="right"/>
        <w:rPr>
          <w:rFonts w:ascii="Times New Roman" w:hAnsi="Times New Roman" w:cs="Times New Roman"/>
        </w:rPr>
      </w:pPr>
      <w:r w:rsidRPr="00177E21">
        <w:rPr>
          <w:rFonts w:ascii="Times New Roman" w:hAnsi="Times New Roman" w:cs="Times New Roman"/>
        </w:rPr>
        <w:t>Podpis</w:t>
      </w:r>
      <w:r w:rsidR="00A80724">
        <w:rPr>
          <w:rFonts w:ascii="Times New Roman" w:hAnsi="Times New Roman" w:cs="Times New Roman"/>
        </w:rPr>
        <w:tab/>
      </w:r>
      <w:r w:rsidR="00A80724">
        <w:rPr>
          <w:rFonts w:ascii="Times New Roman" w:hAnsi="Times New Roman" w:cs="Times New Roman"/>
        </w:rPr>
        <w:tab/>
      </w:r>
      <w:r w:rsidR="00A80724">
        <w:rPr>
          <w:rFonts w:ascii="Times New Roman" w:hAnsi="Times New Roman" w:cs="Times New Roman"/>
        </w:rPr>
        <w:tab/>
      </w:r>
    </w:p>
    <w:p w14:paraId="2329F016" w14:textId="77777777" w:rsidR="007E412A" w:rsidRPr="00A80724" w:rsidRDefault="007E412A">
      <w:pPr>
        <w:rPr>
          <w:rFonts w:ascii="Times New Roman" w:hAnsi="Times New Roman" w:cs="Times New Roman"/>
        </w:rPr>
      </w:pPr>
    </w:p>
    <w:sectPr w:rsidR="007E412A" w:rsidRPr="00A807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8E4E9F" w14:textId="77777777" w:rsidR="00242052" w:rsidRDefault="00242052" w:rsidP="0084305B">
      <w:pPr>
        <w:spacing w:after="0" w:line="240" w:lineRule="auto"/>
      </w:pPr>
      <w:r>
        <w:separator/>
      </w:r>
    </w:p>
  </w:endnote>
  <w:endnote w:type="continuationSeparator" w:id="0">
    <w:p w14:paraId="1E6CDA8D" w14:textId="77777777" w:rsidR="00242052" w:rsidRDefault="00242052" w:rsidP="00843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7836A" w14:textId="77777777" w:rsidR="00242052" w:rsidRDefault="00242052" w:rsidP="0084305B">
      <w:pPr>
        <w:spacing w:after="0" w:line="240" w:lineRule="auto"/>
      </w:pPr>
      <w:r>
        <w:separator/>
      </w:r>
    </w:p>
  </w:footnote>
  <w:footnote w:type="continuationSeparator" w:id="0">
    <w:p w14:paraId="32BF2FCC" w14:textId="77777777" w:rsidR="00242052" w:rsidRDefault="00242052" w:rsidP="008430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C661B4"/>
    <w:multiLevelType w:val="hybridMultilevel"/>
    <w:tmpl w:val="2D2E8780"/>
    <w:lvl w:ilvl="0" w:tplc="D6B689A0">
      <w:start w:val="1"/>
      <w:numFmt w:val="decimal"/>
      <w:lvlText w:val="%1)"/>
      <w:lvlJc w:val="left"/>
      <w:pPr>
        <w:tabs>
          <w:tab w:val="num" w:pos="480"/>
        </w:tabs>
        <w:ind w:left="480" w:hanging="360"/>
      </w:pPr>
      <w:rPr>
        <w:rFonts w:asciiTheme="minorHAnsi" w:eastAsiaTheme="minorHAnsi" w:hAnsiTheme="minorHAnsi" w:cstheme="minorBidi"/>
      </w:rPr>
    </w:lvl>
    <w:lvl w:ilvl="1" w:tplc="04050019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num w:numId="1" w16cid:durableId="7406405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E21"/>
    <w:rsid w:val="000F558E"/>
    <w:rsid w:val="00125A66"/>
    <w:rsid w:val="00177E21"/>
    <w:rsid w:val="001A0937"/>
    <w:rsid w:val="00242052"/>
    <w:rsid w:val="007E412A"/>
    <w:rsid w:val="0084305B"/>
    <w:rsid w:val="00A80724"/>
    <w:rsid w:val="00C26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77319CF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77E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177E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177E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77E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77E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77E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77E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77E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77E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77E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177E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177E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77E2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77E2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77E2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77E2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77E2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77E2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77E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77E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77E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77E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77E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77E2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77E2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77E21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77E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77E21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77E21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8430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4305B"/>
  </w:style>
  <w:style w:type="paragraph" w:styleId="Zpat">
    <w:name w:val="footer"/>
    <w:basedOn w:val="Normln"/>
    <w:link w:val="ZpatChar"/>
    <w:uiPriority w:val="99"/>
    <w:unhideWhenUsed/>
    <w:rsid w:val="008430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430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587</Words>
  <Characters>3468</Characters>
  <Application>Microsoft Office Word</Application>
  <DocSecurity>0</DocSecurity>
  <Lines>28</Lines>
  <Paragraphs>8</Paragraphs>
  <ScaleCrop>false</ScaleCrop>
  <Company/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2025-12-10T20:11:00Z</dcterms:created>
  <dcterms:modified xsi:type="dcterms:W3CDTF">2025-12-10T20:11:00Z</dcterms:modified>
</cp:coreProperties>
</file>