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B45" w:rsidRPr="00F77F48" w:rsidRDefault="00F77F48" w:rsidP="00DF69D8">
      <w:pPr>
        <w:shd w:val="clear" w:color="auto" w:fill="D9D9D9"/>
        <w:spacing w:before="120" w:after="120"/>
        <w:contextualSpacing/>
        <w:rPr>
          <w:rFonts w:ascii="Arial" w:hAnsi="Arial" w:cs="Arial"/>
          <w:b/>
        </w:rPr>
      </w:pPr>
      <w:r w:rsidRPr="00F77F48">
        <w:rPr>
          <w:rFonts w:ascii="Arial" w:hAnsi="Arial" w:cs="Arial"/>
        </w:rPr>
        <w:t>N</w:t>
      </w:r>
      <w:r w:rsidR="004A3B45" w:rsidRPr="00F77F48">
        <w:rPr>
          <w:rFonts w:ascii="Arial" w:hAnsi="Arial" w:cs="Arial"/>
        </w:rPr>
        <w:t xml:space="preserve">ázev projektu: </w:t>
      </w:r>
      <w:r w:rsidR="004A3B45" w:rsidRPr="00F77F48">
        <w:rPr>
          <w:rFonts w:ascii="Arial" w:hAnsi="Arial" w:cs="Arial"/>
        </w:rPr>
        <w:tab/>
      </w:r>
      <w:r w:rsidR="00866A7F" w:rsidRPr="00866A7F">
        <w:rPr>
          <w:rFonts w:ascii="Arial" w:hAnsi="Arial" w:cs="Arial"/>
          <w:b/>
        </w:rPr>
        <w:t>Technické obory – jistota uplatnění</w:t>
      </w:r>
    </w:p>
    <w:p w:rsidR="00866A7F" w:rsidRDefault="004A3B45" w:rsidP="00787398">
      <w:pPr>
        <w:shd w:val="clear" w:color="auto" w:fill="D9D9D9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right" w:pos="9072"/>
        </w:tabs>
        <w:spacing w:before="120" w:after="120"/>
        <w:contextualSpacing/>
        <w:rPr>
          <w:rFonts w:ascii="Arial" w:hAnsi="Arial" w:cs="Arial"/>
          <w:b/>
          <w:bCs/>
        </w:rPr>
      </w:pPr>
      <w:r w:rsidRPr="00F77F48">
        <w:rPr>
          <w:rFonts w:ascii="Arial" w:hAnsi="Arial" w:cs="Arial"/>
        </w:rPr>
        <w:t>Registrační číslo:</w:t>
      </w:r>
      <w:r w:rsidRPr="00F77F48">
        <w:rPr>
          <w:rFonts w:ascii="Arial" w:hAnsi="Arial" w:cs="Arial"/>
        </w:rPr>
        <w:tab/>
      </w:r>
      <w:r w:rsidR="0049671D">
        <w:rPr>
          <w:rFonts w:ascii="Arial" w:hAnsi="Arial" w:cs="Arial"/>
          <w:b/>
          <w:bCs/>
        </w:rPr>
        <w:t>CZ.1.07/1.1.</w:t>
      </w:r>
      <w:r w:rsidR="00866A7F">
        <w:rPr>
          <w:rFonts w:ascii="Arial" w:hAnsi="Arial" w:cs="Arial"/>
          <w:b/>
          <w:bCs/>
        </w:rPr>
        <w:t>14</w:t>
      </w:r>
      <w:r w:rsidR="0049671D">
        <w:rPr>
          <w:rFonts w:ascii="Arial" w:hAnsi="Arial" w:cs="Arial"/>
          <w:b/>
          <w:bCs/>
        </w:rPr>
        <w:t>/</w:t>
      </w:r>
      <w:r w:rsidR="00866A7F">
        <w:rPr>
          <w:rFonts w:ascii="Arial" w:hAnsi="Arial" w:cs="Arial"/>
          <w:b/>
          <w:bCs/>
        </w:rPr>
        <w:t>02</w:t>
      </w:r>
      <w:r w:rsidR="0049671D">
        <w:rPr>
          <w:rFonts w:ascii="Arial" w:hAnsi="Arial" w:cs="Arial"/>
          <w:b/>
          <w:bCs/>
        </w:rPr>
        <w:t>.00</w:t>
      </w:r>
      <w:r w:rsidR="00866A7F">
        <w:rPr>
          <w:rFonts w:ascii="Arial" w:hAnsi="Arial" w:cs="Arial"/>
          <w:b/>
          <w:bCs/>
        </w:rPr>
        <w:t>31</w:t>
      </w:r>
      <w:r w:rsidR="000C718A">
        <w:rPr>
          <w:rFonts w:ascii="Arial" w:hAnsi="Arial" w:cs="Arial"/>
          <w:b/>
          <w:bCs/>
        </w:rPr>
        <w:tab/>
      </w:r>
    </w:p>
    <w:p w:rsidR="00866A7F" w:rsidRPr="00866A7F" w:rsidRDefault="00866A7F" w:rsidP="00866A7F">
      <w:pPr>
        <w:rPr>
          <w:rFonts w:ascii="Arial" w:hAnsi="Arial" w:cs="Arial"/>
        </w:rPr>
      </w:pPr>
    </w:p>
    <w:p w:rsidR="00866A7F" w:rsidRPr="00866A7F" w:rsidRDefault="00866A7F" w:rsidP="00866A7F">
      <w:pPr>
        <w:rPr>
          <w:rFonts w:ascii="Arial" w:hAnsi="Arial" w:cs="Arial"/>
        </w:rPr>
      </w:pPr>
    </w:p>
    <w:p w:rsidR="00866A7F" w:rsidRDefault="00866A7F" w:rsidP="00866A7F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09"/>
        <w:gridCol w:w="5103"/>
        <w:gridCol w:w="2300"/>
      </w:tblGrid>
      <w:tr w:rsidR="00866A7F" w:rsidTr="00866A7F">
        <w:tc>
          <w:tcPr>
            <w:tcW w:w="1809" w:type="dxa"/>
          </w:tcPr>
          <w:p w:rsidR="00866A7F" w:rsidRDefault="00866A7F" w:rsidP="00866A7F">
            <w:pPr>
              <w:tabs>
                <w:tab w:val="left" w:pos="6810"/>
              </w:tabs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inv</w:t>
            </w:r>
            <w:proofErr w:type="spellEnd"/>
            <w:r>
              <w:rPr>
                <w:rFonts w:ascii="Arial" w:hAnsi="Arial" w:cs="Arial"/>
              </w:rPr>
              <w:t>. číslo</w:t>
            </w:r>
          </w:p>
        </w:tc>
        <w:tc>
          <w:tcPr>
            <w:tcW w:w="5103" w:type="dxa"/>
          </w:tcPr>
          <w:p w:rsidR="00866A7F" w:rsidRDefault="00866A7F" w:rsidP="00866A7F">
            <w:pPr>
              <w:tabs>
                <w:tab w:val="left" w:pos="681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</w:t>
            </w:r>
          </w:p>
        </w:tc>
        <w:tc>
          <w:tcPr>
            <w:tcW w:w="2300" w:type="dxa"/>
          </w:tcPr>
          <w:p w:rsidR="00866A7F" w:rsidRDefault="00866A7F" w:rsidP="00866A7F">
            <w:pPr>
              <w:tabs>
                <w:tab w:val="left" w:pos="681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s DPH</w:t>
            </w:r>
          </w:p>
        </w:tc>
      </w:tr>
      <w:tr w:rsidR="00D12F32" w:rsidTr="00866A7F">
        <w:tc>
          <w:tcPr>
            <w:tcW w:w="1809" w:type="dxa"/>
          </w:tcPr>
          <w:p w:rsidR="00D12F32" w:rsidRDefault="00D12F32" w:rsidP="00866A7F">
            <w:pPr>
              <w:tabs>
                <w:tab w:val="left" w:pos="681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D12F32" w:rsidRDefault="00D12F32">
            <w:r w:rsidRPr="00443CB1">
              <w:rPr>
                <w:rFonts w:ascii="Arial" w:hAnsi="Arial" w:cs="Arial"/>
              </w:rPr>
              <w:t xml:space="preserve">Pájecí stanice SL30 </w:t>
            </w:r>
            <w:proofErr w:type="spellStart"/>
            <w:r w:rsidRPr="00443CB1">
              <w:rPr>
                <w:rFonts w:ascii="Arial" w:hAnsi="Arial" w:cs="Arial"/>
              </w:rPr>
              <w:t>Solomon</w:t>
            </w:r>
            <w:proofErr w:type="spellEnd"/>
          </w:p>
        </w:tc>
        <w:tc>
          <w:tcPr>
            <w:tcW w:w="2300" w:type="dxa"/>
          </w:tcPr>
          <w:p w:rsidR="00D12F32" w:rsidRDefault="00D12F32" w:rsidP="00D12F32">
            <w:pPr>
              <w:jc w:val="right"/>
            </w:pPr>
            <w:r w:rsidRPr="00B12B3F">
              <w:rPr>
                <w:rFonts w:ascii="Arial" w:hAnsi="Arial" w:cs="Arial"/>
              </w:rPr>
              <w:t>2 250,- Kč</w:t>
            </w:r>
          </w:p>
        </w:tc>
      </w:tr>
      <w:tr w:rsidR="00D12F32" w:rsidTr="00866A7F">
        <w:tc>
          <w:tcPr>
            <w:tcW w:w="1809" w:type="dxa"/>
          </w:tcPr>
          <w:p w:rsidR="00D12F32" w:rsidRDefault="00D12F32" w:rsidP="00866A7F">
            <w:pPr>
              <w:tabs>
                <w:tab w:val="left" w:pos="681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D12F32" w:rsidRDefault="00D12F32">
            <w:r w:rsidRPr="00443CB1">
              <w:rPr>
                <w:rFonts w:ascii="Arial" w:hAnsi="Arial" w:cs="Arial"/>
              </w:rPr>
              <w:t xml:space="preserve">Pájecí stanice SL30 </w:t>
            </w:r>
            <w:proofErr w:type="spellStart"/>
            <w:r w:rsidRPr="00443CB1">
              <w:rPr>
                <w:rFonts w:ascii="Arial" w:hAnsi="Arial" w:cs="Arial"/>
              </w:rPr>
              <w:t>Solomon</w:t>
            </w:r>
            <w:proofErr w:type="spellEnd"/>
          </w:p>
        </w:tc>
        <w:tc>
          <w:tcPr>
            <w:tcW w:w="2300" w:type="dxa"/>
          </w:tcPr>
          <w:p w:rsidR="00D12F32" w:rsidRDefault="00D12F32" w:rsidP="00D12F32">
            <w:pPr>
              <w:jc w:val="right"/>
            </w:pPr>
            <w:r w:rsidRPr="00B12B3F">
              <w:rPr>
                <w:rFonts w:ascii="Arial" w:hAnsi="Arial" w:cs="Arial"/>
              </w:rPr>
              <w:t>2 250,- Kč</w:t>
            </w:r>
          </w:p>
        </w:tc>
      </w:tr>
      <w:tr w:rsidR="00D12F32" w:rsidTr="00866A7F">
        <w:tc>
          <w:tcPr>
            <w:tcW w:w="1809" w:type="dxa"/>
          </w:tcPr>
          <w:p w:rsidR="00D12F32" w:rsidRDefault="00D12F32" w:rsidP="00866A7F">
            <w:pPr>
              <w:tabs>
                <w:tab w:val="left" w:pos="681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D12F32" w:rsidRDefault="00D12F32">
            <w:r w:rsidRPr="00443CB1">
              <w:rPr>
                <w:rFonts w:ascii="Arial" w:hAnsi="Arial" w:cs="Arial"/>
              </w:rPr>
              <w:t xml:space="preserve">Pájecí stanice SL30 </w:t>
            </w:r>
            <w:proofErr w:type="spellStart"/>
            <w:r w:rsidRPr="00443CB1">
              <w:rPr>
                <w:rFonts w:ascii="Arial" w:hAnsi="Arial" w:cs="Arial"/>
              </w:rPr>
              <w:t>Solomon</w:t>
            </w:r>
            <w:proofErr w:type="spellEnd"/>
          </w:p>
        </w:tc>
        <w:tc>
          <w:tcPr>
            <w:tcW w:w="2300" w:type="dxa"/>
          </w:tcPr>
          <w:p w:rsidR="00D12F32" w:rsidRDefault="00D12F32" w:rsidP="00D12F32">
            <w:pPr>
              <w:jc w:val="right"/>
            </w:pPr>
            <w:r w:rsidRPr="00B12B3F">
              <w:rPr>
                <w:rFonts w:ascii="Arial" w:hAnsi="Arial" w:cs="Arial"/>
              </w:rPr>
              <w:t>2 250,- Kč</w:t>
            </w:r>
          </w:p>
        </w:tc>
      </w:tr>
      <w:tr w:rsidR="00D12F32" w:rsidTr="00866A7F">
        <w:tc>
          <w:tcPr>
            <w:tcW w:w="1809" w:type="dxa"/>
          </w:tcPr>
          <w:p w:rsidR="00D12F32" w:rsidRDefault="00D12F32" w:rsidP="00866A7F">
            <w:pPr>
              <w:tabs>
                <w:tab w:val="left" w:pos="681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D12F32" w:rsidRDefault="00D12F32">
            <w:r w:rsidRPr="00443CB1">
              <w:rPr>
                <w:rFonts w:ascii="Arial" w:hAnsi="Arial" w:cs="Arial"/>
              </w:rPr>
              <w:t xml:space="preserve">Pájecí stanice SL30 </w:t>
            </w:r>
            <w:proofErr w:type="spellStart"/>
            <w:r w:rsidRPr="00443CB1">
              <w:rPr>
                <w:rFonts w:ascii="Arial" w:hAnsi="Arial" w:cs="Arial"/>
              </w:rPr>
              <w:t>Solomon</w:t>
            </w:r>
            <w:proofErr w:type="spellEnd"/>
          </w:p>
        </w:tc>
        <w:tc>
          <w:tcPr>
            <w:tcW w:w="2300" w:type="dxa"/>
          </w:tcPr>
          <w:p w:rsidR="00D12F32" w:rsidRDefault="00D12F32" w:rsidP="00D12F32">
            <w:pPr>
              <w:jc w:val="right"/>
            </w:pPr>
            <w:r w:rsidRPr="00B12B3F">
              <w:rPr>
                <w:rFonts w:ascii="Arial" w:hAnsi="Arial" w:cs="Arial"/>
              </w:rPr>
              <w:t>2 250,- Kč</w:t>
            </w:r>
          </w:p>
        </w:tc>
      </w:tr>
      <w:tr w:rsidR="00D12F32" w:rsidTr="00866A7F">
        <w:tc>
          <w:tcPr>
            <w:tcW w:w="1809" w:type="dxa"/>
          </w:tcPr>
          <w:p w:rsidR="00D12F32" w:rsidRDefault="00D12F32" w:rsidP="00866A7F">
            <w:pPr>
              <w:tabs>
                <w:tab w:val="left" w:pos="681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D12F32" w:rsidRDefault="00D12F32">
            <w:r w:rsidRPr="00443CB1">
              <w:rPr>
                <w:rFonts w:ascii="Arial" w:hAnsi="Arial" w:cs="Arial"/>
              </w:rPr>
              <w:t xml:space="preserve">Pájecí stanice SL30 </w:t>
            </w:r>
            <w:proofErr w:type="spellStart"/>
            <w:r w:rsidRPr="00443CB1">
              <w:rPr>
                <w:rFonts w:ascii="Arial" w:hAnsi="Arial" w:cs="Arial"/>
              </w:rPr>
              <w:t>Solomon</w:t>
            </w:r>
            <w:proofErr w:type="spellEnd"/>
          </w:p>
        </w:tc>
        <w:tc>
          <w:tcPr>
            <w:tcW w:w="2300" w:type="dxa"/>
          </w:tcPr>
          <w:p w:rsidR="00D12F32" w:rsidRDefault="00D12F32" w:rsidP="00D12F32">
            <w:pPr>
              <w:jc w:val="right"/>
            </w:pPr>
            <w:r w:rsidRPr="00B12B3F">
              <w:rPr>
                <w:rFonts w:ascii="Arial" w:hAnsi="Arial" w:cs="Arial"/>
              </w:rPr>
              <w:t>2 250,- Kč</w:t>
            </w:r>
          </w:p>
        </w:tc>
      </w:tr>
      <w:tr w:rsidR="00D12F32" w:rsidTr="00866A7F">
        <w:tc>
          <w:tcPr>
            <w:tcW w:w="1809" w:type="dxa"/>
          </w:tcPr>
          <w:p w:rsidR="00D12F32" w:rsidRDefault="00D12F32" w:rsidP="00866A7F">
            <w:pPr>
              <w:tabs>
                <w:tab w:val="left" w:pos="681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D12F32" w:rsidRDefault="00D12F32">
            <w:r w:rsidRPr="00443CB1">
              <w:rPr>
                <w:rFonts w:ascii="Arial" w:hAnsi="Arial" w:cs="Arial"/>
              </w:rPr>
              <w:t xml:space="preserve">Pájecí stanice SL30 </w:t>
            </w:r>
            <w:proofErr w:type="spellStart"/>
            <w:r w:rsidRPr="00443CB1">
              <w:rPr>
                <w:rFonts w:ascii="Arial" w:hAnsi="Arial" w:cs="Arial"/>
              </w:rPr>
              <w:t>Solomon</w:t>
            </w:r>
            <w:proofErr w:type="spellEnd"/>
          </w:p>
        </w:tc>
        <w:tc>
          <w:tcPr>
            <w:tcW w:w="2300" w:type="dxa"/>
          </w:tcPr>
          <w:p w:rsidR="00D12F32" w:rsidRDefault="00D12F32" w:rsidP="00D12F32">
            <w:pPr>
              <w:jc w:val="right"/>
            </w:pPr>
            <w:r w:rsidRPr="00B12B3F">
              <w:rPr>
                <w:rFonts w:ascii="Arial" w:hAnsi="Arial" w:cs="Arial"/>
              </w:rPr>
              <w:t>2 250,- Kč</w:t>
            </w:r>
          </w:p>
        </w:tc>
      </w:tr>
      <w:tr w:rsidR="00D12F32" w:rsidTr="00866A7F">
        <w:tc>
          <w:tcPr>
            <w:tcW w:w="1809" w:type="dxa"/>
          </w:tcPr>
          <w:p w:rsidR="00D12F32" w:rsidRDefault="00D12F32" w:rsidP="00866A7F">
            <w:pPr>
              <w:tabs>
                <w:tab w:val="left" w:pos="681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D12F32" w:rsidRDefault="00D12F32">
            <w:r w:rsidRPr="00443CB1">
              <w:rPr>
                <w:rFonts w:ascii="Arial" w:hAnsi="Arial" w:cs="Arial"/>
              </w:rPr>
              <w:t xml:space="preserve">Pájecí stanice SL30 </w:t>
            </w:r>
            <w:proofErr w:type="spellStart"/>
            <w:r w:rsidRPr="00443CB1">
              <w:rPr>
                <w:rFonts w:ascii="Arial" w:hAnsi="Arial" w:cs="Arial"/>
              </w:rPr>
              <w:t>Solomon</w:t>
            </w:r>
            <w:proofErr w:type="spellEnd"/>
          </w:p>
        </w:tc>
        <w:tc>
          <w:tcPr>
            <w:tcW w:w="2300" w:type="dxa"/>
          </w:tcPr>
          <w:p w:rsidR="00D12F32" w:rsidRDefault="00D12F32" w:rsidP="00D12F32">
            <w:pPr>
              <w:jc w:val="right"/>
            </w:pPr>
            <w:r w:rsidRPr="00B12B3F">
              <w:rPr>
                <w:rFonts w:ascii="Arial" w:hAnsi="Arial" w:cs="Arial"/>
              </w:rPr>
              <w:t>2 250,- Kč</w:t>
            </w:r>
          </w:p>
        </w:tc>
      </w:tr>
      <w:tr w:rsidR="00D12F32" w:rsidTr="00866A7F">
        <w:tc>
          <w:tcPr>
            <w:tcW w:w="1809" w:type="dxa"/>
          </w:tcPr>
          <w:p w:rsidR="00D12F32" w:rsidRDefault="00D12F32" w:rsidP="00866A7F">
            <w:pPr>
              <w:tabs>
                <w:tab w:val="left" w:pos="681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D12F32" w:rsidRDefault="00D12F32">
            <w:r w:rsidRPr="00443CB1">
              <w:rPr>
                <w:rFonts w:ascii="Arial" w:hAnsi="Arial" w:cs="Arial"/>
              </w:rPr>
              <w:t xml:space="preserve">Pájecí stanice SL30 </w:t>
            </w:r>
            <w:proofErr w:type="spellStart"/>
            <w:r w:rsidRPr="00443CB1">
              <w:rPr>
                <w:rFonts w:ascii="Arial" w:hAnsi="Arial" w:cs="Arial"/>
              </w:rPr>
              <w:t>Solomon</w:t>
            </w:r>
            <w:proofErr w:type="spellEnd"/>
          </w:p>
        </w:tc>
        <w:tc>
          <w:tcPr>
            <w:tcW w:w="2300" w:type="dxa"/>
          </w:tcPr>
          <w:p w:rsidR="00D12F32" w:rsidRDefault="00D12F32" w:rsidP="00D12F32">
            <w:pPr>
              <w:jc w:val="right"/>
            </w:pPr>
            <w:r w:rsidRPr="00B12B3F">
              <w:rPr>
                <w:rFonts w:ascii="Arial" w:hAnsi="Arial" w:cs="Arial"/>
              </w:rPr>
              <w:t>2 250,- Kč</w:t>
            </w:r>
          </w:p>
        </w:tc>
      </w:tr>
      <w:tr w:rsidR="00D12F32" w:rsidTr="00866A7F">
        <w:tc>
          <w:tcPr>
            <w:tcW w:w="1809" w:type="dxa"/>
          </w:tcPr>
          <w:p w:rsidR="00D12F32" w:rsidRDefault="00D12F32" w:rsidP="00866A7F">
            <w:pPr>
              <w:tabs>
                <w:tab w:val="left" w:pos="681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D12F32" w:rsidRDefault="00D12F32">
            <w:r w:rsidRPr="00443CB1">
              <w:rPr>
                <w:rFonts w:ascii="Arial" w:hAnsi="Arial" w:cs="Arial"/>
              </w:rPr>
              <w:t xml:space="preserve">Pájecí stanice SL30 </w:t>
            </w:r>
            <w:proofErr w:type="spellStart"/>
            <w:r w:rsidRPr="00443CB1">
              <w:rPr>
                <w:rFonts w:ascii="Arial" w:hAnsi="Arial" w:cs="Arial"/>
              </w:rPr>
              <w:t>Solomon</w:t>
            </w:r>
            <w:proofErr w:type="spellEnd"/>
          </w:p>
        </w:tc>
        <w:tc>
          <w:tcPr>
            <w:tcW w:w="2300" w:type="dxa"/>
          </w:tcPr>
          <w:p w:rsidR="00D12F32" w:rsidRDefault="00D12F32" w:rsidP="00D12F32">
            <w:pPr>
              <w:jc w:val="right"/>
            </w:pPr>
            <w:r w:rsidRPr="00B12B3F">
              <w:rPr>
                <w:rFonts w:ascii="Arial" w:hAnsi="Arial" w:cs="Arial"/>
              </w:rPr>
              <w:t>2 250,- Kč</w:t>
            </w:r>
          </w:p>
        </w:tc>
      </w:tr>
      <w:tr w:rsidR="00D12F32" w:rsidTr="00866A7F">
        <w:tc>
          <w:tcPr>
            <w:tcW w:w="1809" w:type="dxa"/>
          </w:tcPr>
          <w:p w:rsidR="00D12F32" w:rsidRDefault="00D12F32" w:rsidP="00866A7F">
            <w:pPr>
              <w:tabs>
                <w:tab w:val="left" w:pos="681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D12F32" w:rsidRDefault="00D12F32">
            <w:r w:rsidRPr="00443CB1">
              <w:rPr>
                <w:rFonts w:ascii="Arial" w:hAnsi="Arial" w:cs="Arial"/>
              </w:rPr>
              <w:t xml:space="preserve">Pájecí stanice SL30 </w:t>
            </w:r>
            <w:proofErr w:type="spellStart"/>
            <w:r w:rsidRPr="00443CB1">
              <w:rPr>
                <w:rFonts w:ascii="Arial" w:hAnsi="Arial" w:cs="Arial"/>
              </w:rPr>
              <w:t>Solomon</w:t>
            </w:r>
            <w:proofErr w:type="spellEnd"/>
          </w:p>
        </w:tc>
        <w:tc>
          <w:tcPr>
            <w:tcW w:w="2300" w:type="dxa"/>
          </w:tcPr>
          <w:p w:rsidR="00D12F32" w:rsidRDefault="00D12F32" w:rsidP="00D12F32">
            <w:pPr>
              <w:jc w:val="right"/>
            </w:pPr>
            <w:r w:rsidRPr="00B12B3F">
              <w:rPr>
                <w:rFonts w:ascii="Arial" w:hAnsi="Arial" w:cs="Arial"/>
              </w:rPr>
              <w:t>2 250,- Kč</w:t>
            </w:r>
          </w:p>
        </w:tc>
      </w:tr>
      <w:tr w:rsidR="00D12F32" w:rsidTr="00866A7F">
        <w:tc>
          <w:tcPr>
            <w:tcW w:w="1809" w:type="dxa"/>
          </w:tcPr>
          <w:p w:rsidR="00D12F32" w:rsidRDefault="00D12F32" w:rsidP="00866A7F">
            <w:pPr>
              <w:tabs>
                <w:tab w:val="left" w:pos="681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D12F32" w:rsidRDefault="00D12F32">
            <w:r w:rsidRPr="00443CB1">
              <w:rPr>
                <w:rFonts w:ascii="Arial" w:hAnsi="Arial" w:cs="Arial"/>
              </w:rPr>
              <w:t xml:space="preserve">Pájecí stanice SL30 </w:t>
            </w:r>
            <w:proofErr w:type="spellStart"/>
            <w:r w:rsidRPr="00443CB1">
              <w:rPr>
                <w:rFonts w:ascii="Arial" w:hAnsi="Arial" w:cs="Arial"/>
              </w:rPr>
              <w:t>Solomon</w:t>
            </w:r>
            <w:proofErr w:type="spellEnd"/>
          </w:p>
        </w:tc>
        <w:tc>
          <w:tcPr>
            <w:tcW w:w="2300" w:type="dxa"/>
          </w:tcPr>
          <w:p w:rsidR="00D12F32" w:rsidRDefault="00D12F32" w:rsidP="00D12F32">
            <w:pPr>
              <w:jc w:val="right"/>
            </w:pPr>
            <w:r w:rsidRPr="00B12B3F">
              <w:rPr>
                <w:rFonts w:ascii="Arial" w:hAnsi="Arial" w:cs="Arial"/>
              </w:rPr>
              <w:t>2 250,- Kč</w:t>
            </w:r>
          </w:p>
        </w:tc>
      </w:tr>
      <w:tr w:rsidR="00D12F32" w:rsidTr="00866A7F">
        <w:tc>
          <w:tcPr>
            <w:tcW w:w="1809" w:type="dxa"/>
          </w:tcPr>
          <w:p w:rsidR="00D12F32" w:rsidRDefault="00D12F32" w:rsidP="00866A7F">
            <w:pPr>
              <w:tabs>
                <w:tab w:val="left" w:pos="681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D12F32" w:rsidRDefault="00D12F32">
            <w:r w:rsidRPr="00443CB1">
              <w:rPr>
                <w:rFonts w:ascii="Arial" w:hAnsi="Arial" w:cs="Arial"/>
              </w:rPr>
              <w:t xml:space="preserve">Pájecí stanice SL30 </w:t>
            </w:r>
            <w:proofErr w:type="spellStart"/>
            <w:r w:rsidRPr="00443CB1">
              <w:rPr>
                <w:rFonts w:ascii="Arial" w:hAnsi="Arial" w:cs="Arial"/>
              </w:rPr>
              <w:t>Solomon</w:t>
            </w:r>
            <w:proofErr w:type="spellEnd"/>
          </w:p>
        </w:tc>
        <w:tc>
          <w:tcPr>
            <w:tcW w:w="2300" w:type="dxa"/>
          </w:tcPr>
          <w:p w:rsidR="00D12F32" w:rsidRDefault="00D12F32" w:rsidP="00D12F32">
            <w:pPr>
              <w:jc w:val="right"/>
            </w:pPr>
            <w:r w:rsidRPr="00B12B3F">
              <w:rPr>
                <w:rFonts w:ascii="Arial" w:hAnsi="Arial" w:cs="Arial"/>
              </w:rPr>
              <w:t>2 250,- Kč</w:t>
            </w:r>
          </w:p>
        </w:tc>
      </w:tr>
      <w:tr w:rsidR="00D12F32" w:rsidTr="00866A7F">
        <w:tc>
          <w:tcPr>
            <w:tcW w:w="1809" w:type="dxa"/>
          </w:tcPr>
          <w:p w:rsidR="00D12F32" w:rsidRDefault="00D12F32" w:rsidP="00866A7F">
            <w:pPr>
              <w:tabs>
                <w:tab w:val="left" w:pos="681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D12F32" w:rsidRDefault="00D12F32" w:rsidP="00CC6021">
            <w:pPr>
              <w:tabs>
                <w:tab w:val="left" w:pos="681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Nabíječka akumulátorů IPC1</w:t>
            </w:r>
          </w:p>
        </w:tc>
        <w:tc>
          <w:tcPr>
            <w:tcW w:w="2300" w:type="dxa"/>
          </w:tcPr>
          <w:p w:rsidR="00D12F32" w:rsidRDefault="00D12F32" w:rsidP="00CC6021">
            <w:pPr>
              <w:tabs>
                <w:tab w:val="left" w:pos="6810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1 125,- Kč</w:t>
            </w:r>
          </w:p>
        </w:tc>
      </w:tr>
      <w:tr w:rsidR="00D12F32" w:rsidTr="00866A7F">
        <w:tc>
          <w:tcPr>
            <w:tcW w:w="1809" w:type="dxa"/>
          </w:tcPr>
          <w:p w:rsidR="00D12F32" w:rsidRDefault="00D12F32" w:rsidP="00866A7F">
            <w:pPr>
              <w:tabs>
                <w:tab w:val="left" w:pos="681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D12F32" w:rsidRDefault="00D12F32" w:rsidP="00CC6021">
            <w:pPr>
              <w:tabs>
                <w:tab w:val="left" w:pos="681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Nabíječka akumulátorů IPC1</w:t>
            </w:r>
          </w:p>
        </w:tc>
        <w:tc>
          <w:tcPr>
            <w:tcW w:w="2300" w:type="dxa"/>
          </w:tcPr>
          <w:p w:rsidR="00D12F32" w:rsidRDefault="00D12F32" w:rsidP="00CC6021">
            <w:pPr>
              <w:tabs>
                <w:tab w:val="left" w:pos="6810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1 125,- Kč</w:t>
            </w:r>
          </w:p>
        </w:tc>
      </w:tr>
      <w:tr w:rsidR="00D12F32" w:rsidTr="00866A7F">
        <w:tc>
          <w:tcPr>
            <w:tcW w:w="1809" w:type="dxa"/>
          </w:tcPr>
          <w:p w:rsidR="00D12F32" w:rsidRDefault="00D12F32" w:rsidP="00866A7F">
            <w:pPr>
              <w:tabs>
                <w:tab w:val="left" w:pos="681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D12F32" w:rsidRDefault="00D12F32" w:rsidP="00CC6021">
            <w:pPr>
              <w:tabs>
                <w:tab w:val="left" w:pos="681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Nabíječka akumulátorů IPC1</w:t>
            </w:r>
          </w:p>
        </w:tc>
        <w:tc>
          <w:tcPr>
            <w:tcW w:w="2300" w:type="dxa"/>
          </w:tcPr>
          <w:p w:rsidR="00D12F32" w:rsidRDefault="00D12F32" w:rsidP="00CC6021">
            <w:pPr>
              <w:tabs>
                <w:tab w:val="left" w:pos="6810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1 125,- Kč</w:t>
            </w:r>
          </w:p>
        </w:tc>
      </w:tr>
      <w:tr w:rsidR="00D12F32" w:rsidTr="00866A7F">
        <w:tc>
          <w:tcPr>
            <w:tcW w:w="1809" w:type="dxa"/>
          </w:tcPr>
          <w:p w:rsidR="00D12F32" w:rsidRDefault="00D12F32" w:rsidP="00866A7F">
            <w:pPr>
              <w:tabs>
                <w:tab w:val="left" w:pos="681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D12F32" w:rsidRDefault="00D12F32" w:rsidP="00CC6021">
            <w:pPr>
              <w:tabs>
                <w:tab w:val="left" w:pos="681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Nabíječka akumulátorů IPC1</w:t>
            </w:r>
          </w:p>
        </w:tc>
        <w:tc>
          <w:tcPr>
            <w:tcW w:w="2300" w:type="dxa"/>
          </w:tcPr>
          <w:p w:rsidR="00D12F32" w:rsidRDefault="00D12F32" w:rsidP="00CC6021">
            <w:pPr>
              <w:tabs>
                <w:tab w:val="left" w:pos="6810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1 125,- Kč</w:t>
            </w:r>
          </w:p>
        </w:tc>
      </w:tr>
      <w:tr w:rsidR="00D12F32" w:rsidTr="00866A7F">
        <w:tc>
          <w:tcPr>
            <w:tcW w:w="1809" w:type="dxa"/>
          </w:tcPr>
          <w:p w:rsidR="00D12F32" w:rsidRDefault="00D12F32" w:rsidP="00866A7F">
            <w:pPr>
              <w:tabs>
                <w:tab w:val="left" w:pos="681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D12F32" w:rsidRDefault="00D12F32" w:rsidP="00CC6021">
            <w:pPr>
              <w:tabs>
                <w:tab w:val="left" w:pos="6810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Multimetr</w:t>
            </w:r>
            <w:proofErr w:type="spellEnd"/>
            <w:r>
              <w:rPr>
                <w:rFonts w:ascii="Arial" w:hAnsi="Arial" w:cs="Arial"/>
              </w:rPr>
              <w:t xml:space="preserve"> UT70A</w:t>
            </w:r>
          </w:p>
        </w:tc>
        <w:tc>
          <w:tcPr>
            <w:tcW w:w="2300" w:type="dxa"/>
          </w:tcPr>
          <w:p w:rsidR="00D12F32" w:rsidRDefault="00D12F32" w:rsidP="00CC6021">
            <w:pPr>
              <w:tabs>
                <w:tab w:val="left" w:pos="6810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1 112,- Kč</w:t>
            </w:r>
          </w:p>
        </w:tc>
      </w:tr>
      <w:tr w:rsidR="00D12F32" w:rsidTr="00866A7F">
        <w:tc>
          <w:tcPr>
            <w:tcW w:w="1809" w:type="dxa"/>
          </w:tcPr>
          <w:p w:rsidR="00D12F32" w:rsidRDefault="00D12F32" w:rsidP="00866A7F">
            <w:pPr>
              <w:tabs>
                <w:tab w:val="left" w:pos="681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D12F32" w:rsidRDefault="00D12F32" w:rsidP="00CC6021">
            <w:pPr>
              <w:tabs>
                <w:tab w:val="left" w:pos="6810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Multimetr</w:t>
            </w:r>
            <w:proofErr w:type="spellEnd"/>
            <w:r>
              <w:rPr>
                <w:rFonts w:ascii="Arial" w:hAnsi="Arial" w:cs="Arial"/>
              </w:rPr>
              <w:t xml:space="preserve"> UT70A</w:t>
            </w:r>
          </w:p>
        </w:tc>
        <w:tc>
          <w:tcPr>
            <w:tcW w:w="2300" w:type="dxa"/>
          </w:tcPr>
          <w:p w:rsidR="00D12F32" w:rsidRDefault="00D12F32" w:rsidP="00CC6021">
            <w:pPr>
              <w:tabs>
                <w:tab w:val="left" w:pos="6810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1 112,- Kč</w:t>
            </w:r>
          </w:p>
        </w:tc>
      </w:tr>
      <w:tr w:rsidR="00D12F32" w:rsidTr="00866A7F">
        <w:tc>
          <w:tcPr>
            <w:tcW w:w="1809" w:type="dxa"/>
          </w:tcPr>
          <w:p w:rsidR="00D12F32" w:rsidRDefault="00D12F32" w:rsidP="00866A7F">
            <w:pPr>
              <w:tabs>
                <w:tab w:val="left" w:pos="681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D12F32" w:rsidRDefault="00D12F32" w:rsidP="00CC6021">
            <w:pPr>
              <w:tabs>
                <w:tab w:val="left" w:pos="6810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Multimetr</w:t>
            </w:r>
            <w:proofErr w:type="spellEnd"/>
            <w:r>
              <w:rPr>
                <w:rFonts w:ascii="Arial" w:hAnsi="Arial" w:cs="Arial"/>
              </w:rPr>
              <w:t xml:space="preserve"> UT70A</w:t>
            </w:r>
          </w:p>
        </w:tc>
        <w:tc>
          <w:tcPr>
            <w:tcW w:w="2300" w:type="dxa"/>
          </w:tcPr>
          <w:p w:rsidR="00D12F32" w:rsidRDefault="00D12F32" w:rsidP="00CC6021">
            <w:pPr>
              <w:tabs>
                <w:tab w:val="left" w:pos="6810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1 112,- Kč</w:t>
            </w:r>
          </w:p>
        </w:tc>
      </w:tr>
      <w:tr w:rsidR="00D12F32" w:rsidTr="00866A7F">
        <w:tc>
          <w:tcPr>
            <w:tcW w:w="1809" w:type="dxa"/>
          </w:tcPr>
          <w:p w:rsidR="00D12F32" w:rsidRDefault="00D12F32" w:rsidP="00866A7F">
            <w:pPr>
              <w:tabs>
                <w:tab w:val="left" w:pos="681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D12F32" w:rsidRDefault="00D12F32" w:rsidP="00CC6021">
            <w:pPr>
              <w:tabs>
                <w:tab w:val="left" w:pos="6810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Multimetr</w:t>
            </w:r>
            <w:proofErr w:type="spellEnd"/>
            <w:r>
              <w:rPr>
                <w:rFonts w:ascii="Arial" w:hAnsi="Arial" w:cs="Arial"/>
              </w:rPr>
              <w:t xml:space="preserve"> UT70A</w:t>
            </w:r>
          </w:p>
        </w:tc>
        <w:tc>
          <w:tcPr>
            <w:tcW w:w="2300" w:type="dxa"/>
          </w:tcPr>
          <w:p w:rsidR="00D12F32" w:rsidRDefault="00D12F32" w:rsidP="00CC6021">
            <w:pPr>
              <w:tabs>
                <w:tab w:val="left" w:pos="6810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1 112,- Kč</w:t>
            </w:r>
          </w:p>
        </w:tc>
      </w:tr>
      <w:tr w:rsidR="00D12F32" w:rsidTr="00866A7F">
        <w:tc>
          <w:tcPr>
            <w:tcW w:w="1809" w:type="dxa"/>
          </w:tcPr>
          <w:p w:rsidR="00D12F32" w:rsidRDefault="00D12F32" w:rsidP="00866A7F">
            <w:pPr>
              <w:tabs>
                <w:tab w:val="left" w:pos="681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D12F32" w:rsidRDefault="00D12F32" w:rsidP="00CC6021">
            <w:pPr>
              <w:tabs>
                <w:tab w:val="left" w:pos="6810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Multimetr</w:t>
            </w:r>
            <w:proofErr w:type="spellEnd"/>
            <w:r>
              <w:rPr>
                <w:rFonts w:ascii="Arial" w:hAnsi="Arial" w:cs="Arial"/>
              </w:rPr>
              <w:t xml:space="preserve"> UT70A</w:t>
            </w:r>
          </w:p>
        </w:tc>
        <w:tc>
          <w:tcPr>
            <w:tcW w:w="2300" w:type="dxa"/>
          </w:tcPr>
          <w:p w:rsidR="00D12F32" w:rsidRDefault="00D12F32" w:rsidP="00CC6021">
            <w:pPr>
              <w:tabs>
                <w:tab w:val="left" w:pos="6810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1 112,- Kč</w:t>
            </w:r>
          </w:p>
        </w:tc>
      </w:tr>
      <w:tr w:rsidR="00D12F32" w:rsidTr="00866A7F">
        <w:tc>
          <w:tcPr>
            <w:tcW w:w="1809" w:type="dxa"/>
          </w:tcPr>
          <w:p w:rsidR="00D12F32" w:rsidRDefault="00D12F32" w:rsidP="00866A7F">
            <w:pPr>
              <w:tabs>
                <w:tab w:val="left" w:pos="681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D12F32" w:rsidRDefault="00D12F32" w:rsidP="00CC6021">
            <w:pPr>
              <w:tabs>
                <w:tab w:val="left" w:pos="6810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Multimetr</w:t>
            </w:r>
            <w:proofErr w:type="spellEnd"/>
            <w:r>
              <w:rPr>
                <w:rFonts w:ascii="Arial" w:hAnsi="Arial" w:cs="Arial"/>
              </w:rPr>
              <w:t xml:space="preserve"> UT70A</w:t>
            </w:r>
          </w:p>
        </w:tc>
        <w:tc>
          <w:tcPr>
            <w:tcW w:w="2300" w:type="dxa"/>
          </w:tcPr>
          <w:p w:rsidR="00D12F32" w:rsidRDefault="00D12F32" w:rsidP="00CC6021">
            <w:pPr>
              <w:tabs>
                <w:tab w:val="left" w:pos="6810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1 112,- Kč</w:t>
            </w:r>
          </w:p>
        </w:tc>
      </w:tr>
      <w:tr w:rsidR="00D12F32" w:rsidTr="00866A7F">
        <w:tc>
          <w:tcPr>
            <w:tcW w:w="1809" w:type="dxa"/>
          </w:tcPr>
          <w:p w:rsidR="00D12F32" w:rsidRDefault="00D12F32" w:rsidP="00866A7F">
            <w:pPr>
              <w:tabs>
                <w:tab w:val="left" w:pos="681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D12F32" w:rsidRDefault="00D12F32" w:rsidP="00CC6021">
            <w:pPr>
              <w:tabs>
                <w:tab w:val="left" w:pos="6810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Multimetr</w:t>
            </w:r>
            <w:proofErr w:type="spellEnd"/>
            <w:r>
              <w:rPr>
                <w:rFonts w:ascii="Arial" w:hAnsi="Arial" w:cs="Arial"/>
              </w:rPr>
              <w:t xml:space="preserve"> UT70A</w:t>
            </w:r>
          </w:p>
        </w:tc>
        <w:tc>
          <w:tcPr>
            <w:tcW w:w="2300" w:type="dxa"/>
          </w:tcPr>
          <w:p w:rsidR="00D12F32" w:rsidRDefault="00D12F32" w:rsidP="00CC6021">
            <w:pPr>
              <w:tabs>
                <w:tab w:val="left" w:pos="6810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1 112,- Kč</w:t>
            </w:r>
          </w:p>
        </w:tc>
      </w:tr>
      <w:tr w:rsidR="00D12F32" w:rsidTr="00866A7F">
        <w:tc>
          <w:tcPr>
            <w:tcW w:w="1809" w:type="dxa"/>
          </w:tcPr>
          <w:p w:rsidR="00D12F32" w:rsidRDefault="00D12F32" w:rsidP="00866A7F">
            <w:pPr>
              <w:tabs>
                <w:tab w:val="left" w:pos="681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D12F32" w:rsidRDefault="00D12F32" w:rsidP="00CC6021">
            <w:pPr>
              <w:tabs>
                <w:tab w:val="left" w:pos="6810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Multimetr</w:t>
            </w:r>
            <w:proofErr w:type="spellEnd"/>
            <w:r>
              <w:rPr>
                <w:rFonts w:ascii="Arial" w:hAnsi="Arial" w:cs="Arial"/>
              </w:rPr>
              <w:t xml:space="preserve"> UT70A</w:t>
            </w:r>
          </w:p>
        </w:tc>
        <w:tc>
          <w:tcPr>
            <w:tcW w:w="2300" w:type="dxa"/>
          </w:tcPr>
          <w:p w:rsidR="00D12F32" w:rsidRDefault="00D12F32" w:rsidP="00CC6021">
            <w:pPr>
              <w:tabs>
                <w:tab w:val="left" w:pos="6810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1 112,- Kč</w:t>
            </w:r>
          </w:p>
        </w:tc>
      </w:tr>
      <w:tr w:rsidR="00D12F32" w:rsidTr="00866A7F">
        <w:tc>
          <w:tcPr>
            <w:tcW w:w="1809" w:type="dxa"/>
          </w:tcPr>
          <w:p w:rsidR="00D12F32" w:rsidRDefault="00D12F32" w:rsidP="00866A7F">
            <w:pPr>
              <w:tabs>
                <w:tab w:val="left" w:pos="681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D12F32" w:rsidRDefault="00D12F32" w:rsidP="00CC6021">
            <w:pPr>
              <w:tabs>
                <w:tab w:val="left" w:pos="6810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Multimetr</w:t>
            </w:r>
            <w:proofErr w:type="spellEnd"/>
            <w:r>
              <w:rPr>
                <w:rFonts w:ascii="Arial" w:hAnsi="Arial" w:cs="Arial"/>
              </w:rPr>
              <w:t xml:space="preserve"> UT70A</w:t>
            </w:r>
          </w:p>
        </w:tc>
        <w:tc>
          <w:tcPr>
            <w:tcW w:w="2300" w:type="dxa"/>
          </w:tcPr>
          <w:p w:rsidR="00D12F32" w:rsidRDefault="00D12F32" w:rsidP="00CC6021">
            <w:pPr>
              <w:tabs>
                <w:tab w:val="left" w:pos="6810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1 112,- Kč</w:t>
            </w:r>
          </w:p>
        </w:tc>
      </w:tr>
      <w:tr w:rsidR="00D12F32" w:rsidTr="00866A7F">
        <w:tc>
          <w:tcPr>
            <w:tcW w:w="1809" w:type="dxa"/>
          </w:tcPr>
          <w:p w:rsidR="00D12F32" w:rsidRDefault="00D12F32" w:rsidP="00866A7F">
            <w:pPr>
              <w:tabs>
                <w:tab w:val="left" w:pos="681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D12F32" w:rsidRDefault="00D12F32" w:rsidP="00CC6021">
            <w:pPr>
              <w:tabs>
                <w:tab w:val="left" w:pos="6810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Multimetr</w:t>
            </w:r>
            <w:proofErr w:type="spellEnd"/>
            <w:r>
              <w:rPr>
                <w:rFonts w:ascii="Arial" w:hAnsi="Arial" w:cs="Arial"/>
              </w:rPr>
              <w:t xml:space="preserve"> UT70A</w:t>
            </w:r>
          </w:p>
        </w:tc>
        <w:tc>
          <w:tcPr>
            <w:tcW w:w="2300" w:type="dxa"/>
          </w:tcPr>
          <w:p w:rsidR="00D12F32" w:rsidRDefault="00D12F32" w:rsidP="00CC6021">
            <w:pPr>
              <w:tabs>
                <w:tab w:val="left" w:pos="6810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1 112,- Kč</w:t>
            </w:r>
          </w:p>
        </w:tc>
      </w:tr>
      <w:tr w:rsidR="00D12F32" w:rsidTr="00866A7F">
        <w:tc>
          <w:tcPr>
            <w:tcW w:w="1809" w:type="dxa"/>
          </w:tcPr>
          <w:p w:rsidR="00D12F32" w:rsidRDefault="00D12F32" w:rsidP="00866A7F">
            <w:pPr>
              <w:tabs>
                <w:tab w:val="left" w:pos="681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D12F32" w:rsidRDefault="00D12F32" w:rsidP="00CC6021">
            <w:pPr>
              <w:tabs>
                <w:tab w:val="left" w:pos="6810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Multimetr</w:t>
            </w:r>
            <w:proofErr w:type="spellEnd"/>
            <w:r>
              <w:rPr>
                <w:rFonts w:ascii="Arial" w:hAnsi="Arial" w:cs="Arial"/>
              </w:rPr>
              <w:t xml:space="preserve"> UT70A</w:t>
            </w:r>
          </w:p>
        </w:tc>
        <w:tc>
          <w:tcPr>
            <w:tcW w:w="2300" w:type="dxa"/>
          </w:tcPr>
          <w:p w:rsidR="00D12F32" w:rsidRDefault="00D12F32" w:rsidP="00CC6021">
            <w:pPr>
              <w:tabs>
                <w:tab w:val="left" w:pos="6810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1 112,- Kč</w:t>
            </w:r>
          </w:p>
        </w:tc>
      </w:tr>
      <w:tr w:rsidR="00D12F32" w:rsidTr="00866A7F">
        <w:tc>
          <w:tcPr>
            <w:tcW w:w="1809" w:type="dxa"/>
          </w:tcPr>
          <w:p w:rsidR="00D12F32" w:rsidRDefault="00D12F32" w:rsidP="00866A7F">
            <w:pPr>
              <w:tabs>
                <w:tab w:val="left" w:pos="681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D12F32" w:rsidRDefault="00D12F32" w:rsidP="00CC6021">
            <w:pPr>
              <w:tabs>
                <w:tab w:val="left" w:pos="6810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Multimetr</w:t>
            </w:r>
            <w:proofErr w:type="spellEnd"/>
            <w:r>
              <w:rPr>
                <w:rFonts w:ascii="Arial" w:hAnsi="Arial" w:cs="Arial"/>
              </w:rPr>
              <w:t xml:space="preserve"> UT70A</w:t>
            </w:r>
          </w:p>
        </w:tc>
        <w:tc>
          <w:tcPr>
            <w:tcW w:w="2300" w:type="dxa"/>
          </w:tcPr>
          <w:p w:rsidR="00D12F32" w:rsidRDefault="00D12F32" w:rsidP="00CC6021">
            <w:pPr>
              <w:tabs>
                <w:tab w:val="left" w:pos="6810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1 112,- Kč</w:t>
            </w:r>
          </w:p>
        </w:tc>
      </w:tr>
    </w:tbl>
    <w:p w:rsidR="00866A7F" w:rsidRDefault="00866A7F" w:rsidP="00866A7F">
      <w:pPr>
        <w:tabs>
          <w:tab w:val="left" w:pos="6810"/>
        </w:tabs>
        <w:jc w:val="center"/>
        <w:rPr>
          <w:rFonts w:ascii="Arial" w:hAnsi="Arial" w:cs="Arial"/>
        </w:rPr>
      </w:pPr>
    </w:p>
    <w:p w:rsidR="00222266" w:rsidRDefault="00222266" w:rsidP="00222266">
      <w:pPr>
        <w:tabs>
          <w:tab w:val="left" w:pos="6810"/>
        </w:tabs>
        <w:rPr>
          <w:rFonts w:ascii="Arial" w:hAnsi="Arial" w:cs="Arial"/>
        </w:rPr>
      </w:pPr>
    </w:p>
    <w:p w:rsidR="00222266" w:rsidRDefault="00222266" w:rsidP="00222266">
      <w:pPr>
        <w:tabs>
          <w:tab w:val="left" w:pos="6810"/>
        </w:tabs>
        <w:rPr>
          <w:rFonts w:ascii="Arial" w:hAnsi="Arial" w:cs="Arial"/>
        </w:rPr>
      </w:pPr>
    </w:p>
    <w:p w:rsidR="00222266" w:rsidRPr="00866A7F" w:rsidRDefault="00222266" w:rsidP="00222266">
      <w:pPr>
        <w:tabs>
          <w:tab w:val="left" w:pos="681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Převzal: Ing. Vladimír </w:t>
      </w:r>
      <w:proofErr w:type="spellStart"/>
      <w:r>
        <w:rPr>
          <w:rFonts w:ascii="Arial" w:hAnsi="Arial" w:cs="Arial"/>
        </w:rPr>
        <w:t>Čebiš</w:t>
      </w:r>
      <w:proofErr w:type="spellEnd"/>
      <w:r>
        <w:rPr>
          <w:rFonts w:ascii="Arial" w:hAnsi="Arial" w:cs="Arial"/>
        </w:rPr>
        <w:tab/>
        <w:t>4.9.2014</w:t>
      </w:r>
      <w:bookmarkStart w:id="0" w:name="_GoBack"/>
      <w:bookmarkEnd w:id="0"/>
    </w:p>
    <w:sectPr w:rsidR="00222266" w:rsidRPr="00866A7F" w:rsidSect="00DA74C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B95" w:rsidRDefault="00695B95" w:rsidP="002812C5">
      <w:r>
        <w:separator/>
      </w:r>
    </w:p>
  </w:endnote>
  <w:endnote w:type="continuationSeparator" w:id="0">
    <w:p w:rsidR="00695B95" w:rsidRDefault="00695B95" w:rsidP="00281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398" w:rsidRPr="00787398" w:rsidRDefault="00787398">
    <w:pPr>
      <w:pStyle w:val="Zpat"/>
      <w:rPr>
        <w:b/>
      </w:rPr>
    </w:pPr>
    <w:r>
      <w:rPr>
        <w:b/>
      </w:rPr>
      <w:t xml:space="preserve">Střední škola spojů a informatiky, 390 11 Tábor, </w:t>
    </w:r>
    <w:proofErr w:type="spellStart"/>
    <w:r>
      <w:rPr>
        <w:b/>
      </w:rPr>
      <w:t>Bydlinského</w:t>
    </w:r>
    <w:proofErr w:type="spellEnd"/>
    <w:r>
      <w:rPr>
        <w:b/>
      </w:rPr>
      <w:t xml:space="preserve"> 2474    </w:t>
    </w:r>
    <w:r>
      <w:rPr>
        <w:b/>
      </w:rPr>
      <w:tab/>
      <w:t>tel. 381 254 166</w:t>
    </w:r>
  </w:p>
  <w:p w:rsidR="007F7162" w:rsidRPr="00A4623C" w:rsidRDefault="007F7162" w:rsidP="007F7162">
    <w:pPr>
      <w:pStyle w:val="Zpa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B95" w:rsidRDefault="00695B95" w:rsidP="002812C5">
      <w:r>
        <w:separator/>
      </w:r>
    </w:p>
  </w:footnote>
  <w:footnote w:type="continuationSeparator" w:id="0">
    <w:p w:rsidR="00695B95" w:rsidRDefault="00695B95" w:rsidP="002812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162" w:rsidRDefault="00B1445E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 wp14:anchorId="5260A58B" wp14:editId="60BBADCB">
          <wp:simplePos x="0" y="0"/>
          <wp:positionH relativeFrom="margin">
            <wp:posOffset>-86995</wp:posOffset>
          </wp:positionH>
          <wp:positionV relativeFrom="paragraph">
            <wp:posOffset>-423545</wp:posOffset>
          </wp:positionV>
          <wp:extent cx="6082665" cy="1486535"/>
          <wp:effectExtent l="19050" t="0" r="0" b="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5B6C"/>
    <w:multiLevelType w:val="hybridMultilevel"/>
    <w:tmpl w:val="758607F0"/>
    <w:lvl w:ilvl="0" w:tplc="1B90BA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22A3E"/>
    <w:multiLevelType w:val="hybridMultilevel"/>
    <w:tmpl w:val="A37691B8"/>
    <w:lvl w:ilvl="0" w:tplc="8A3CB7B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">
    <w:nsid w:val="08BA74DC"/>
    <w:multiLevelType w:val="hybridMultilevel"/>
    <w:tmpl w:val="23501F78"/>
    <w:lvl w:ilvl="0" w:tplc="1A101FF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E017F0"/>
    <w:multiLevelType w:val="hybridMultilevel"/>
    <w:tmpl w:val="13F02FB4"/>
    <w:lvl w:ilvl="0" w:tplc="1B90BA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8A3CB7B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E5AB9"/>
    <w:multiLevelType w:val="hybridMultilevel"/>
    <w:tmpl w:val="6EF047B2"/>
    <w:lvl w:ilvl="0" w:tplc="B5AE6EF6">
      <w:start w:val="1"/>
      <w:numFmt w:val="bullet"/>
      <w:lvlText w:val="∙"/>
      <w:lvlJc w:val="left"/>
      <w:pPr>
        <w:tabs>
          <w:tab w:val="num" w:pos="1137"/>
        </w:tabs>
        <w:ind w:left="1137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5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296AB0"/>
    <w:multiLevelType w:val="hybridMultilevel"/>
    <w:tmpl w:val="7046B00A"/>
    <w:lvl w:ilvl="0" w:tplc="8A3CB7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9F6B31"/>
    <w:multiLevelType w:val="hybridMultilevel"/>
    <w:tmpl w:val="20001B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A02672"/>
    <w:multiLevelType w:val="hybridMultilevel"/>
    <w:tmpl w:val="3A48366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5E304D"/>
    <w:multiLevelType w:val="hybridMultilevel"/>
    <w:tmpl w:val="0972A452"/>
    <w:lvl w:ilvl="0" w:tplc="1B90BA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427473"/>
    <w:multiLevelType w:val="hybridMultilevel"/>
    <w:tmpl w:val="3D7C15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6963D2"/>
    <w:multiLevelType w:val="hybridMultilevel"/>
    <w:tmpl w:val="56F2E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3A0C32"/>
    <w:multiLevelType w:val="singleLevel"/>
    <w:tmpl w:val="39BAD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3">
    <w:nsid w:val="5F3F2ED6"/>
    <w:multiLevelType w:val="hybridMultilevel"/>
    <w:tmpl w:val="16FE7872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945DE1"/>
    <w:multiLevelType w:val="hybridMultilevel"/>
    <w:tmpl w:val="93C80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2A0D04"/>
    <w:multiLevelType w:val="hybridMultilevel"/>
    <w:tmpl w:val="0B9CC89E"/>
    <w:lvl w:ilvl="0" w:tplc="1B90BA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4"/>
  </w:num>
  <w:num w:numId="4">
    <w:abstractNumId w:val="1"/>
  </w:num>
  <w:num w:numId="5">
    <w:abstractNumId w:val="11"/>
  </w:num>
  <w:num w:numId="6">
    <w:abstractNumId w:val="8"/>
  </w:num>
  <w:num w:numId="7">
    <w:abstractNumId w:val="13"/>
  </w:num>
  <w:num w:numId="8">
    <w:abstractNumId w:val="10"/>
  </w:num>
  <w:num w:numId="9">
    <w:abstractNumId w:val="7"/>
  </w:num>
  <w:num w:numId="10">
    <w:abstractNumId w:val="6"/>
  </w:num>
  <w:num w:numId="11">
    <w:abstractNumId w:val="12"/>
  </w:num>
  <w:num w:numId="12">
    <w:abstractNumId w:val="0"/>
  </w:num>
  <w:num w:numId="13">
    <w:abstractNumId w:val="3"/>
  </w:num>
  <w:num w:numId="14">
    <w:abstractNumId w:val="15"/>
  </w:num>
  <w:num w:numId="15">
    <w:abstractNumId w:val="9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7B93"/>
    <w:rsid w:val="00033689"/>
    <w:rsid w:val="00036084"/>
    <w:rsid w:val="0004620C"/>
    <w:rsid w:val="00055793"/>
    <w:rsid w:val="00064FDD"/>
    <w:rsid w:val="00082F46"/>
    <w:rsid w:val="00090E58"/>
    <w:rsid w:val="000A67D2"/>
    <w:rsid w:val="000B6326"/>
    <w:rsid w:val="000C718A"/>
    <w:rsid w:val="000D228C"/>
    <w:rsid w:val="000D5637"/>
    <w:rsid w:val="000D67BF"/>
    <w:rsid w:val="000E5242"/>
    <w:rsid w:val="000E5D72"/>
    <w:rsid w:val="000F1EF6"/>
    <w:rsid w:val="00100670"/>
    <w:rsid w:val="00101ADE"/>
    <w:rsid w:val="00103FCD"/>
    <w:rsid w:val="00105C7C"/>
    <w:rsid w:val="00120C13"/>
    <w:rsid w:val="00131E7A"/>
    <w:rsid w:val="001537B9"/>
    <w:rsid w:val="001577EB"/>
    <w:rsid w:val="00162F98"/>
    <w:rsid w:val="001672C3"/>
    <w:rsid w:val="0018472B"/>
    <w:rsid w:val="001900D4"/>
    <w:rsid w:val="00195CBC"/>
    <w:rsid w:val="001C2470"/>
    <w:rsid w:val="001D0F82"/>
    <w:rsid w:val="002019B8"/>
    <w:rsid w:val="00206227"/>
    <w:rsid w:val="002120B3"/>
    <w:rsid w:val="00222266"/>
    <w:rsid w:val="002310A0"/>
    <w:rsid w:val="00244554"/>
    <w:rsid w:val="00265538"/>
    <w:rsid w:val="002812C5"/>
    <w:rsid w:val="0028537B"/>
    <w:rsid w:val="002A15BC"/>
    <w:rsid w:val="002B4926"/>
    <w:rsid w:val="002B6E74"/>
    <w:rsid w:val="002C3C36"/>
    <w:rsid w:val="002E2C20"/>
    <w:rsid w:val="002F2CB4"/>
    <w:rsid w:val="0031685D"/>
    <w:rsid w:val="003246E6"/>
    <w:rsid w:val="003377A6"/>
    <w:rsid w:val="00347149"/>
    <w:rsid w:val="0035412E"/>
    <w:rsid w:val="003566AC"/>
    <w:rsid w:val="003807E4"/>
    <w:rsid w:val="003832D7"/>
    <w:rsid w:val="003938C4"/>
    <w:rsid w:val="003B17B3"/>
    <w:rsid w:val="003B754A"/>
    <w:rsid w:val="003D454E"/>
    <w:rsid w:val="003E3506"/>
    <w:rsid w:val="00413B10"/>
    <w:rsid w:val="00424965"/>
    <w:rsid w:val="00427B93"/>
    <w:rsid w:val="00435C48"/>
    <w:rsid w:val="004538D6"/>
    <w:rsid w:val="004729AF"/>
    <w:rsid w:val="00486C6F"/>
    <w:rsid w:val="0049308E"/>
    <w:rsid w:val="0049671D"/>
    <w:rsid w:val="004A2844"/>
    <w:rsid w:val="004A39FC"/>
    <w:rsid w:val="004A3B45"/>
    <w:rsid w:val="004A45B7"/>
    <w:rsid w:val="004A64B1"/>
    <w:rsid w:val="004A7FEB"/>
    <w:rsid w:val="004B097B"/>
    <w:rsid w:val="004C2FEB"/>
    <w:rsid w:val="004D2751"/>
    <w:rsid w:val="004D78C2"/>
    <w:rsid w:val="004D7B84"/>
    <w:rsid w:val="004E47D4"/>
    <w:rsid w:val="004E49B7"/>
    <w:rsid w:val="004F31E7"/>
    <w:rsid w:val="004F61D7"/>
    <w:rsid w:val="00512819"/>
    <w:rsid w:val="00516A2D"/>
    <w:rsid w:val="00533DD7"/>
    <w:rsid w:val="00540FED"/>
    <w:rsid w:val="00546809"/>
    <w:rsid w:val="005514E4"/>
    <w:rsid w:val="005542BB"/>
    <w:rsid w:val="00556014"/>
    <w:rsid w:val="00560149"/>
    <w:rsid w:val="00563F33"/>
    <w:rsid w:val="00571098"/>
    <w:rsid w:val="005733EE"/>
    <w:rsid w:val="00575E39"/>
    <w:rsid w:val="005770DE"/>
    <w:rsid w:val="00585DDB"/>
    <w:rsid w:val="005A55C6"/>
    <w:rsid w:val="005B273B"/>
    <w:rsid w:val="005C5771"/>
    <w:rsid w:val="005E6578"/>
    <w:rsid w:val="005F14DE"/>
    <w:rsid w:val="0061115C"/>
    <w:rsid w:val="00611A73"/>
    <w:rsid w:val="0062068F"/>
    <w:rsid w:val="00646355"/>
    <w:rsid w:val="006720F6"/>
    <w:rsid w:val="00680EF8"/>
    <w:rsid w:val="00690E80"/>
    <w:rsid w:val="0069259E"/>
    <w:rsid w:val="006938EE"/>
    <w:rsid w:val="00695B95"/>
    <w:rsid w:val="006A4B4D"/>
    <w:rsid w:val="006D4897"/>
    <w:rsid w:val="006E00DF"/>
    <w:rsid w:val="006F4E52"/>
    <w:rsid w:val="006F5FA7"/>
    <w:rsid w:val="007009F3"/>
    <w:rsid w:val="007212A4"/>
    <w:rsid w:val="00730BAD"/>
    <w:rsid w:val="00743754"/>
    <w:rsid w:val="00764CF7"/>
    <w:rsid w:val="00777B8E"/>
    <w:rsid w:val="00783852"/>
    <w:rsid w:val="00787398"/>
    <w:rsid w:val="00790E82"/>
    <w:rsid w:val="00796320"/>
    <w:rsid w:val="007A37EA"/>
    <w:rsid w:val="007B0865"/>
    <w:rsid w:val="007C4283"/>
    <w:rsid w:val="007F45E2"/>
    <w:rsid w:val="007F7162"/>
    <w:rsid w:val="008031D5"/>
    <w:rsid w:val="008174A0"/>
    <w:rsid w:val="00850662"/>
    <w:rsid w:val="008543F6"/>
    <w:rsid w:val="00856C08"/>
    <w:rsid w:val="00866A7F"/>
    <w:rsid w:val="0089734A"/>
    <w:rsid w:val="008A4100"/>
    <w:rsid w:val="008A43A8"/>
    <w:rsid w:val="008C13DD"/>
    <w:rsid w:val="008C173A"/>
    <w:rsid w:val="008D3BE9"/>
    <w:rsid w:val="008D5E3F"/>
    <w:rsid w:val="008E5599"/>
    <w:rsid w:val="008F0558"/>
    <w:rsid w:val="00901E34"/>
    <w:rsid w:val="0091031E"/>
    <w:rsid w:val="00920C73"/>
    <w:rsid w:val="00920F30"/>
    <w:rsid w:val="00925669"/>
    <w:rsid w:val="00930211"/>
    <w:rsid w:val="0094083D"/>
    <w:rsid w:val="009415FA"/>
    <w:rsid w:val="00944DB6"/>
    <w:rsid w:val="00957022"/>
    <w:rsid w:val="009670ED"/>
    <w:rsid w:val="00984080"/>
    <w:rsid w:val="00986142"/>
    <w:rsid w:val="00992257"/>
    <w:rsid w:val="00995893"/>
    <w:rsid w:val="009A4540"/>
    <w:rsid w:val="009A574D"/>
    <w:rsid w:val="009B19C7"/>
    <w:rsid w:val="009C456B"/>
    <w:rsid w:val="009C6324"/>
    <w:rsid w:val="009D5FD0"/>
    <w:rsid w:val="009E6F6D"/>
    <w:rsid w:val="009F63B0"/>
    <w:rsid w:val="00A35FFA"/>
    <w:rsid w:val="00A42C7D"/>
    <w:rsid w:val="00A44F84"/>
    <w:rsid w:val="00A4623C"/>
    <w:rsid w:val="00A51049"/>
    <w:rsid w:val="00A527E9"/>
    <w:rsid w:val="00A723E4"/>
    <w:rsid w:val="00A85CCB"/>
    <w:rsid w:val="00AB16BD"/>
    <w:rsid w:val="00AC4B32"/>
    <w:rsid w:val="00B03EB3"/>
    <w:rsid w:val="00B10616"/>
    <w:rsid w:val="00B130FE"/>
    <w:rsid w:val="00B1445E"/>
    <w:rsid w:val="00B22AD2"/>
    <w:rsid w:val="00B43847"/>
    <w:rsid w:val="00B6727E"/>
    <w:rsid w:val="00B709E6"/>
    <w:rsid w:val="00B71EE8"/>
    <w:rsid w:val="00B8015B"/>
    <w:rsid w:val="00B80693"/>
    <w:rsid w:val="00B872B9"/>
    <w:rsid w:val="00BA0EAD"/>
    <w:rsid w:val="00BB205C"/>
    <w:rsid w:val="00BB63D3"/>
    <w:rsid w:val="00BC1EF1"/>
    <w:rsid w:val="00BC492F"/>
    <w:rsid w:val="00BC6FEC"/>
    <w:rsid w:val="00C067CB"/>
    <w:rsid w:val="00C06DE7"/>
    <w:rsid w:val="00C06E96"/>
    <w:rsid w:val="00C07969"/>
    <w:rsid w:val="00C16CF2"/>
    <w:rsid w:val="00C35F15"/>
    <w:rsid w:val="00C436C8"/>
    <w:rsid w:val="00C44F89"/>
    <w:rsid w:val="00C461E0"/>
    <w:rsid w:val="00C51C87"/>
    <w:rsid w:val="00C52938"/>
    <w:rsid w:val="00C5647E"/>
    <w:rsid w:val="00C57099"/>
    <w:rsid w:val="00C6600F"/>
    <w:rsid w:val="00C82BB8"/>
    <w:rsid w:val="00CA32C8"/>
    <w:rsid w:val="00CA6DFE"/>
    <w:rsid w:val="00CB5DDE"/>
    <w:rsid w:val="00CC7247"/>
    <w:rsid w:val="00CE3842"/>
    <w:rsid w:val="00CE3ED7"/>
    <w:rsid w:val="00CF6803"/>
    <w:rsid w:val="00D00FAD"/>
    <w:rsid w:val="00D12F32"/>
    <w:rsid w:val="00D4002B"/>
    <w:rsid w:val="00D43D45"/>
    <w:rsid w:val="00D51959"/>
    <w:rsid w:val="00D5324A"/>
    <w:rsid w:val="00D53E52"/>
    <w:rsid w:val="00D55409"/>
    <w:rsid w:val="00D556B4"/>
    <w:rsid w:val="00D9592E"/>
    <w:rsid w:val="00DA5C5B"/>
    <w:rsid w:val="00DA74C3"/>
    <w:rsid w:val="00DC14DE"/>
    <w:rsid w:val="00DC2144"/>
    <w:rsid w:val="00DC4EE4"/>
    <w:rsid w:val="00DE02DB"/>
    <w:rsid w:val="00DE1472"/>
    <w:rsid w:val="00DE3F56"/>
    <w:rsid w:val="00DE579F"/>
    <w:rsid w:val="00DF12E5"/>
    <w:rsid w:val="00DF69D8"/>
    <w:rsid w:val="00E033EF"/>
    <w:rsid w:val="00E3438E"/>
    <w:rsid w:val="00E47A9E"/>
    <w:rsid w:val="00E6648E"/>
    <w:rsid w:val="00E74BAC"/>
    <w:rsid w:val="00EB19BB"/>
    <w:rsid w:val="00EB6891"/>
    <w:rsid w:val="00EF08E8"/>
    <w:rsid w:val="00F01884"/>
    <w:rsid w:val="00F028A0"/>
    <w:rsid w:val="00F17E30"/>
    <w:rsid w:val="00F252E4"/>
    <w:rsid w:val="00F30980"/>
    <w:rsid w:val="00F40BBD"/>
    <w:rsid w:val="00F41DCD"/>
    <w:rsid w:val="00F47F6F"/>
    <w:rsid w:val="00F5119A"/>
    <w:rsid w:val="00F55EE1"/>
    <w:rsid w:val="00F565A0"/>
    <w:rsid w:val="00F712F1"/>
    <w:rsid w:val="00F75198"/>
    <w:rsid w:val="00F75F09"/>
    <w:rsid w:val="00F77F48"/>
    <w:rsid w:val="00F84FEA"/>
    <w:rsid w:val="00FA16F0"/>
    <w:rsid w:val="00FA27FB"/>
    <w:rsid w:val="00FA2928"/>
    <w:rsid w:val="00FB135E"/>
    <w:rsid w:val="00FC14A8"/>
    <w:rsid w:val="00FC3406"/>
    <w:rsid w:val="00FF1805"/>
    <w:rsid w:val="00FF2BC4"/>
    <w:rsid w:val="00FF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7B9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427B9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427B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427B9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B9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27B9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link w:val="Nadpis2"/>
    <w:uiPriority w:val="9"/>
    <w:semiHidden/>
    <w:rsid w:val="00427B93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styleId="Hypertextovodkaz">
    <w:name w:val="Hyperlink"/>
    <w:uiPriority w:val="99"/>
    <w:unhideWhenUsed/>
    <w:rsid w:val="00427B93"/>
    <w:rPr>
      <w:color w:val="0000FF"/>
      <w:u w:val="single"/>
    </w:rPr>
  </w:style>
  <w:style w:type="table" w:styleId="Mkatabulky">
    <w:name w:val="Table Grid"/>
    <w:basedOn w:val="Normlntabulka"/>
    <w:uiPriority w:val="59"/>
    <w:rsid w:val="00427B9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/>
      <w:sz w:val="20"/>
      <w:szCs w:val="20"/>
      <w:lang w:val="en-US"/>
    </w:rPr>
  </w:style>
  <w:style w:type="character" w:customStyle="1" w:styleId="ZkladntextChar">
    <w:name w:val="Základní text Char"/>
    <w:aliases w:val="Standard paragraph Char"/>
    <w:link w:val="Zkladntext"/>
    <w:rsid w:val="00DF12E5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uiPriority w:val="20"/>
    <w:qFormat/>
    <w:rsid w:val="009D5FD0"/>
    <w:rPr>
      <w:i/>
      <w:iCs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C6600F"/>
    <w:rPr>
      <w:sz w:val="20"/>
      <w:szCs w:val="20"/>
    </w:rPr>
  </w:style>
  <w:style w:type="character" w:styleId="Znakapoznpodarou">
    <w:name w:val="footnote reference"/>
    <w:semiHidden/>
    <w:rsid w:val="00C6600F"/>
    <w:rPr>
      <w:vertAlign w:val="superscript"/>
    </w:rPr>
  </w:style>
  <w:style w:type="character" w:styleId="Nzevknihy">
    <w:name w:val="Book Title"/>
    <w:uiPriority w:val="33"/>
    <w:qFormat/>
    <w:rsid w:val="0035412E"/>
    <w:rPr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F7162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7F7162"/>
    <w:rPr>
      <w:rFonts w:ascii="Times New Roman" w:eastAsia="Times New Roman" w:hAnsi="Times New Roman"/>
    </w:rPr>
  </w:style>
  <w:style w:type="character" w:styleId="Odkaznavysvtlivky">
    <w:name w:val="endnote reference"/>
    <w:uiPriority w:val="99"/>
    <w:semiHidden/>
    <w:unhideWhenUsed/>
    <w:rsid w:val="007F7162"/>
    <w:rPr>
      <w:vertAlign w:val="superscript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link w:val="Textpoznpodarou"/>
    <w:uiPriority w:val="99"/>
    <w:rsid w:val="00920F30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585D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85DDB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85DD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5DD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85DDB"/>
    <w:rPr>
      <w:rFonts w:ascii="Times New Roman" w:eastAsia="Times New Roman" w:hAnsi="Times New Roman"/>
      <w:b/>
      <w:bCs/>
    </w:rPr>
  </w:style>
  <w:style w:type="character" w:styleId="Sledovanodkaz">
    <w:name w:val="FollowedHyperlink"/>
    <w:uiPriority w:val="99"/>
    <w:semiHidden/>
    <w:unhideWhenUsed/>
    <w:rsid w:val="004D2751"/>
    <w:rPr>
      <w:color w:val="800080"/>
      <w:u w:val="single"/>
    </w:rPr>
  </w:style>
  <w:style w:type="paragraph" w:customStyle="1" w:styleId="Default">
    <w:name w:val="Default"/>
    <w:rsid w:val="00F84FE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856C08"/>
    <w:pPr>
      <w:spacing w:before="100" w:beforeAutospacing="1" w:after="100" w:afterAutospacing="1"/>
    </w:pPr>
  </w:style>
  <w:style w:type="character" w:styleId="Zstupntext">
    <w:name w:val="Placeholder Text"/>
    <w:basedOn w:val="Standardnpsmoodstavce"/>
    <w:uiPriority w:val="99"/>
    <w:semiHidden/>
    <w:rsid w:val="00D5324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5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4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9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4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F8777-1D96-4051-9E0F-0F9C2B57E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169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klimovae</dc:creator>
  <cp:lastModifiedBy>Brouzdal</cp:lastModifiedBy>
  <cp:revision>4</cp:revision>
  <cp:lastPrinted>2013-09-17T06:14:00Z</cp:lastPrinted>
  <dcterms:created xsi:type="dcterms:W3CDTF">2014-09-05T06:36:00Z</dcterms:created>
  <dcterms:modified xsi:type="dcterms:W3CDTF">2014-09-05T06:53:00Z</dcterms:modified>
</cp:coreProperties>
</file>